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1F57C05E" w:rsidR="007E42C7" w:rsidRPr="009A63C9" w:rsidRDefault="009C7CAF">
      <w:pPr>
        <w:spacing w:line="360" w:lineRule="auto"/>
        <w:jc w:val="center"/>
        <w:rPr>
          <w:rFonts w:ascii="Arial" w:eastAsia="Arial" w:hAnsi="Arial" w:cs="Arial"/>
          <w:b/>
          <w:sz w:val="22"/>
          <w:szCs w:val="22"/>
        </w:rPr>
      </w:pPr>
      <w:r w:rsidRPr="009A63C9">
        <w:rPr>
          <w:rFonts w:ascii="Arial" w:eastAsia="Arial" w:hAnsi="Arial" w:cs="Arial"/>
          <w:b/>
          <w:sz w:val="22"/>
          <w:szCs w:val="22"/>
        </w:rPr>
        <w:t>MBE</w:t>
      </w:r>
      <w:r w:rsidR="009601D3">
        <w:rPr>
          <w:rFonts w:ascii="Arial" w:eastAsia="Arial" w:hAnsi="Arial" w:cs="Arial"/>
          <w:b/>
          <w:sz w:val="22"/>
          <w:szCs w:val="22"/>
        </w:rPr>
        <w:t>-</w:t>
      </w:r>
      <w:r w:rsidR="008234C5">
        <w:rPr>
          <w:rFonts w:ascii="Arial" w:eastAsia="Arial" w:hAnsi="Arial" w:cs="Arial"/>
          <w:b/>
          <w:sz w:val="22"/>
          <w:szCs w:val="22"/>
        </w:rPr>
        <w:t>Geschenke</w:t>
      </w:r>
      <w:r w:rsidR="00C40786">
        <w:rPr>
          <w:rFonts w:ascii="Arial" w:eastAsia="Arial" w:hAnsi="Arial" w:cs="Arial"/>
          <w:b/>
          <w:sz w:val="22"/>
          <w:szCs w:val="22"/>
        </w:rPr>
        <w:t>-Guide</w:t>
      </w:r>
    </w:p>
    <w:p w14:paraId="00000002" w14:textId="5E1C9F3C" w:rsidR="007E42C7" w:rsidRDefault="009651FA">
      <w:pPr>
        <w:spacing w:line="360" w:lineRule="auto"/>
        <w:jc w:val="center"/>
        <w:rPr>
          <w:rFonts w:ascii="Arial" w:eastAsia="Arial" w:hAnsi="Arial" w:cs="Arial"/>
          <w:b/>
          <w:sz w:val="22"/>
          <w:szCs w:val="22"/>
        </w:rPr>
      </w:pPr>
      <w:r>
        <w:rPr>
          <w:rFonts w:ascii="Arial" w:eastAsia="Arial" w:hAnsi="Arial" w:cs="Arial"/>
          <w:b/>
          <w:sz w:val="36"/>
          <w:szCs w:val="36"/>
        </w:rPr>
        <w:t>Frühzeitig</w:t>
      </w:r>
      <w:r w:rsidR="00AC7BE5">
        <w:rPr>
          <w:rFonts w:ascii="Arial" w:eastAsia="Arial" w:hAnsi="Arial" w:cs="Arial"/>
          <w:b/>
          <w:sz w:val="36"/>
          <w:szCs w:val="36"/>
        </w:rPr>
        <w:t xml:space="preserve"> </w:t>
      </w:r>
      <w:r w:rsidR="00416304">
        <w:rPr>
          <w:rFonts w:ascii="Arial" w:eastAsia="Arial" w:hAnsi="Arial" w:cs="Arial"/>
          <w:b/>
          <w:sz w:val="36"/>
          <w:szCs w:val="36"/>
        </w:rPr>
        <w:t>p</w:t>
      </w:r>
      <w:r w:rsidR="00AC7BE5">
        <w:rPr>
          <w:rFonts w:ascii="Arial" w:eastAsia="Arial" w:hAnsi="Arial" w:cs="Arial"/>
          <w:b/>
          <w:sz w:val="36"/>
          <w:szCs w:val="36"/>
        </w:rPr>
        <w:t>lanen</w:t>
      </w:r>
      <w:r w:rsidR="00416304">
        <w:rPr>
          <w:rFonts w:ascii="Arial" w:eastAsia="Arial" w:hAnsi="Arial" w:cs="Arial"/>
          <w:b/>
          <w:sz w:val="36"/>
          <w:szCs w:val="36"/>
        </w:rPr>
        <w:t>,</w:t>
      </w:r>
      <w:r w:rsidR="00AC7BE5">
        <w:rPr>
          <w:rFonts w:ascii="Arial" w:eastAsia="Arial" w:hAnsi="Arial" w:cs="Arial"/>
          <w:b/>
          <w:sz w:val="36"/>
          <w:szCs w:val="36"/>
        </w:rPr>
        <w:t xml:space="preserve"> u</w:t>
      </w:r>
      <w:r w:rsidR="00416304">
        <w:rPr>
          <w:rFonts w:ascii="Arial" w:eastAsia="Arial" w:hAnsi="Arial" w:cs="Arial"/>
          <w:b/>
          <w:sz w:val="36"/>
          <w:szCs w:val="36"/>
        </w:rPr>
        <w:t>m</w:t>
      </w:r>
      <w:r w:rsidR="000622F0">
        <w:rPr>
          <w:rFonts w:ascii="Arial" w:eastAsia="Arial" w:hAnsi="Arial" w:cs="Arial"/>
          <w:b/>
          <w:sz w:val="36"/>
          <w:szCs w:val="36"/>
        </w:rPr>
        <w:t xml:space="preserve"> </w:t>
      </w:r>
      <w:r>
        <w:rPr>
          <w:rFonts w:ascii="Arial" w:eastAsia="Arial" w:hAnsi="Arial" w:cs="Arial"/>
          <w:b/>
          <w:sz w:val="36"/>
          <w:szCs w:val="36"/>
        </w:rPr>
        <w:t>de</w:t>
      </w:r>
      <w:r w:rsidR="00454A6E">
        <w:rPr>
          <w:rFonts w:ascii="Arial" w:eastAsia="Arial" w:hAnsi="Arial" w:cs="Arial"/>
          <w:b/>
          <w:sz w:val="36"/>
          <w:szCs w:val="36"/>
        </w:rPr>
        <w:t>m</w:t>
      </w:r>
      <w:r>
        <w:rPr>
          <w:rFonts w:ascii="Arial" w:eastAsia="Arial" w:hAnsi="Arial" w:cs="Arial"/>
          <w:b/>
          <w:sz w:val="36"/>
          <w:szCs w:val="36"/>
        </w:rPr>
        <w:t xml:space="preserve"> Vorwe</w:t>
      </w:r>
      <w:r w:rsidR="000622F0">
        <w:rPr>
          <w:rFonts w:ascii="Arial" w:eastAsia="Arial" w:hAnsi="Arial" w:cs="Arial"/>
          <w:b/>
          <w:sz w:val="36"/>
          <w:szCs w:val="36"/>
        </w:rPr>
        <w:t>ihnacht</w:t>
      </w:r>
      <w:r>
        <w:rPr>
          <w:rFonts w:ascii="Arial" w:eastAsia="Arial" w:hAnsi="Arial" w:cs="Arial"/>
          <w:b/>
          <w:sz w:val="36"/>
          <w:szCs w:val="36"/>
        </w:rPr>
        <w:t>s</w:t>
      </w:r>
      <w:r w:rsidR="00EE2E9E">
        <w:rPr>
          <w:rFonts w:ascii="Arial" w:eastAsia="Arial" w:hAnsi="Arial" w:cs="Arial"/>
          <w:b/>
          <w:sz w:val="36"/>
          <w:szCs w:val="36"/>
        </w:rPr>
        <w:t xml:space="preserve">trubel </w:t>
      </w:r>
      <w:r w:rsidR="00416304">
        <w:rPr>
          <w:rFonts w:ascii="Arial" w:eastAsia="Arial" w:hAnsi="Arial" w:cs="Arial"/>
          <w:b/>
          <w:sz w:val="36"/>
          <w:szCs w:val="36"/>
        </w:rPr>
        <w:t xml:space="preserve">zu </w:t>
      </w:r>
      <w:r w:rsidR="00454A6E">
        <w:rPr>
          <w:rFonts w:ascii="Arial" w:eastAsia="Arial" w:hAnsi="Arial" w:cs="Arial"/>
          <w:b/>
          <w:sz w:val="36"/>
          <w:szCs w:val="36"/>
        </w:rPr>
        <w:t>ent</w:t>
      </w:r>
      <w:r w:rsidR="00EE2E9E">
        <w:rPr>
          <w:rFonts w:ascii="Arial" w:eastAsia="Arial" w:hAnsi="Arial" w:cs="Arial"/>
          <w:b/>
          <w:sz w:val="36"/>
          <w:szCs w:val="36"/>
        </w:rPr>
        <w:t>gehen</w:t>
      </w:r>
    </w:p>
    <w:p w14:paraId="00000003" w14:textId="77777777" w:rsidR="007E42C7" w:rsidRDefault="007E42C7">
      <w:pPr>
        <w:spacing w:line="360" w:lineRule="auto"/>
        <w:jc w:val="center"/>
        <w:rPr>
          <w:rFonts w:ascii="Arial" w:eastAsia="Arial" w:hAnsi="Arial" w:cs="Arial"/>
          <w:b/>
          <w:sz w:val="22"/>
          <w:szCs w:val="22"/>
        </w:rPr>
      </w:pPr>
    </w:p>
    <w:p w14:paraId="00000004" w14:textId="7349E829" w:rsidR="007E42C7" w:rsidRDefault="00EE0C26">
      <w:pPr>
        <w:spacing w:line="360" w:lineRule="auto"/>
        <w:jc w:val="both"/>
        <w:rPr>
          <w:rFonts w:ascii="Arial" w:eastAsia="Arial" w:hAnsi="Arial" w:cs="Arial"/>
          <w:b/>
          <w:sz w:val="22"/>
          <w:szCs w:val="22"/>
        </w:rPr>
      </w:pPr>
      <w:r>
        <w:rPr>
          <w:rFonts w:ascii="Arial" w:eastAsia="Arial" w:hAnsi="Arial" w:cs="Arial"/>
          <w:b/>
          <w:sz w:val="22"/>
          <w:szCs w:val="22"/>
        </w:rPr>
        <w:t xml:space="preserve">Schon an Weihnachten gedacht? </w:t>
      </w:r>
      <w:r w:rsidR="00F05374">
        <w:rPr>
          <w:rFonts w:ascii="Arial" w:eastAsia="Arial" w:hAnsi="Arial" w:cs="Arial"/>
          <w:b/>
          <w:sz w:val="22"/>
          <w:szCs w:val="22"/>
        </w:rPr>
        <w:t>Wer seine</w:t>
      </w:r>
      <w:r w:rsidR="00BC043E">
        <w:rPr>
          <w:rFonts w:ascii="Arial" w:eastAsia="Arial" w:hAnsi="Arial" w:cs="Arial"/>
          <w:b/>
          <w:sz w:val="22"/>
          <w:szCs w:val="22"/>
        </w:rPr>
        <w:t>n</w:t>
      </w:r>
      <w:r w:rsidR="00F05374">
        <w:rPr>
          <w:rFonts w:ascii="Arial" w:eastAsia="Arial" w:hAnsi="Arial" w:cs="Arial"/>
          <w:b/>
          <w:sz w:val="22"/>
          <w:szCs w:val="22"/>
        </w:rPr>
        <w:t xml:space="preserve"> Kunden und Mitarbeiter</w:t>
      </w:r>
      <w:r w:rsidR="00BC043E">
        <w:rPr>
          <w:rFonts w:ascii="Arial" w:eastAsia="Arial" w:hAnsi="Arial" w:cs="Arial"/>
          <w:b/>
          <w:sz w:val="22"/>
          <w:szCs w:val="22"/>
        </w:rPr>
        <w:t xml:space="preserve">n ansprechende Geschenke machen und sich selbst </w:t>
      </w:r>
      <w:r w:rsidR="00D176A3">
        <w:rPr>
          <w:rFonts w:ascii="Arial" w:eastAsia="Arial" w:hAnsi="Arial" w:cs="Arial"/>
          <w:b/>
          <w:sz w:val="22"/>
          <w:szCs w:val="22"/>
        </w:rPr>
        <w:t xml:space="preserve">viel Stress ersparen möchte, der sollte frühzeitig mit der Planung beginnen. </w:t>
      </w:r>
      <w:r w:rsidR="00080A1D">
        <w:rPr>
          <w:rFonts w:ascii="Arial" w:eastAsia="Arial" w:hAnsi="Arial" w:cs="Arial"/>
          <w:b/>
          <w:sz w:val="22"/>
          <w:szCs w:val="22"/>
        </w:rPr>
        <w:t>Bei der Suche nach de</w:t>
      </w:r>
      <w:r w:rsidR="00234732">
        <w:rPr>
          <w:rFonts w:ascii="Arial" w:eastAsia="Arial" w:hAnsi="Arial" w:cs="Arial"/>
          <w:b/>
          <w:sz w:val="22"/>
          <w:szCs w:val="22"/>
        </w:rPr>
        <w:t>m passenden Geschenk hilft Mail Boxes Etc.</w:t>
      </w:r>
      <w:r w:rsidR="001179EA">
        <w:rPr>
          <w:rFonts w:ascii="Arial" w:eastAsia="Arial" w:hAnsi="Arial" w:cs="Arial"/>
          <w:b/>
          <w:sz w:val="22"/>
          <w:szCs w:val="22"/>
        </w:rPr>
        <w:t xml:space="preserve"> </w:t>
      </w:r>
      <w:r w:rsidR="004B39DD">
        <w:rPr>
          <w:rFonts w:ascii="Arial" w:eastAsia="Arial" w:hAnsi="Arial" w:cs="Arial"/>
          <w:b/>
          <w:sz w:val="22"/>
          <w:szCs w:val="22"/>
        </w:rPr>
        <w:t>(</w:t>
      </w:r>
      <w:r w:rsidR="001179EA">
        <w:rPr>
          <w:rFonts w:ascii="Arial" w:eastAsia="Arial" w:hAnsi="Arial" w:cs="Arial"/>
          <w:b/>
          <w:sz w:val="22"/>
          <w:szCs w:val="22"/>
        </w:rPr>
        <w:t>MBE</w:t>
      </w:r>
      <w:r w:rsidR="004B39DD">
        <w:rPr>
          <w:rFonts w:ascii="Arial" w:eastAsia="Arial" w:hAnsi="Arial" w:cs="Arial"/>
          <w:b/>
          <w:sz w:val="22"/>
          <w:szCs w:val="22"/>
        </w:rPr>
        <w:t xml:space="preserve">) </w:t>
      </w:r>
      <w:r w:rsidR="005B08BC">
        <w:rPr>
          <w:rFonts w:ascii="Arial" w:eastAsia="Arial" w:hAnsi="Arial" w:cs="Arial"/>
          <w:b/>
          <w:sz w:val="22"/>
          <w:szCs w:val="22"/>
        </w:rPr>
        <w:t>mit</w:t>
      </w:r>
      <w:r w:rsidR="00234732">
        <w:rPr>
          <w:rFonts w:ascii="Arial" w:eastAsia="Arial" w:hAnsi="Arial" w:cs="Arial"/>
          <w:b/>
          <w:sz w:val="22"/>
          <w:szCs w:val="22"/>
        </w:rPr>
        <w:t xml:space="preserve"> einem aktuellen Leitfaden</w:t>
      </w:r>
      <w:r w:rsidR="00D90796">
        <w:rPr>
          <w:rFonts w:ascii="Arial" w:eastAsia="Arial" w:hAnsi="Arial" w:cs="Arial"/>
          <w:b/>
          <w:sz w:val="22"/>
          <w:szCs w:val="22"/>
        </w:rPr>
        <w:t xml:space="preserve">. </w:t>
      </w:r>
    </w:p>
    <w:p w14:paraId="00000005" w14:textId="77777777" w:rsidR="007E42C7" w:rsidRDefault="007E42C7">
      <w:pPr>
        <w:spacing w:line="360" w:lineRule="auto"/>
        <w:jc w:val="both"/>
        <w:rPr>
          <w:rFonts w:ascii="Arial" w:eastAsia="Arial" w:hAnsi="Arial" w:cs="Arial"/>
          <w:b/>
          <w:sz w:val="22"/>
          <w:szCs w:val="22"/>
        </w:rPr>
      </w:pPr>
    </w:p>
    <w:p w14:paraId="1DDBE41C" w14:textId="765BE3B9" w:rsidR="00CA753B" w:rsidRDefault="00AF2C81">
      <w:pPr>
        <w:spacing w:line="360" w:lineRule="auto"/>
        <w:jc w:val="both"/>
        <w:rPr>
          <w:rFonts w:ascii="Arial" w:eastAsia="Arial" w:hAnsi="Arial" w:cs="Arial"/>
          <w:sz w:val="22"/>
          <w:szCs w:val="22"/>
        </w:rPr>
      </w:pPr>
      <w:r>
        <w:rPr>
          <w:rFonts w:ascii="Arial" w:eastAsia="Arial" w:hAnsi="Arial" w:cs="Arial"/>
          <w:color w:val="000000"/>
          <w:sz w:val="22"/>
          <w:szCs w:val="22"/>
        </w:rPr>
        <w:t>Jedes Jahr plagt viele Menschen die</w:t>
      </w:r>
      <w:r w:rsidR="002E5090">
        <w:rPr>
          <w:rFonts w:ascii="Arial" w:eastAsia="Arial" w:hAnsi="Arial" w:cs="Arial"/>
          <w:color w:val="000000"/>
          <w:sz w:val="22"/>
          <w:szCs w:val="22"/>
        </w:rPr>
        <w:t xml:space="preserve"> Suche</w:t>
      </w:r>
      <w:r>
        <w:rPr>
          <w:rFonts w:ascii="Arial" w:eastAsia="Arial" w:hAnsi="Arial" w:cs="Arial"/>
          <w:color w:val="000000"/>
          <w:sz w:val="22"/>
          <w:szCs w:val="22"/>
        </w:rPr>
        <w:t xml:space="preserve"> nach </w:t>
      </w:r>
      <w:r w:rsidR="00B26B5C">
        <w:rPr>
          <w:rFonts w:ascii="Arial" w:eastAsia="Arial" w:hAnsi="Arial" w:cs="Arial"/>
          <w:color w:val="000000"/>
          <w:sz w:val="22"/>
          <w:szCs w:val="22"/>
        </w:rPr>
        <w:t xml:space="preserve">dem </w:t>
      </w:r>
      <w:r>
        <w:rPr>
          <w:rFonts w:ascii="Arial" w:eastAsia="Arial" w:hAnsi="Arial" w:cs="Arial"/>
          <w:color w:val="000000"/>
          <w:sz w:val="22"/>
          <w:szCs w:val="22"/>
        </w:rPr>
        <w:t>p</w:t>
      </w:r>
      <w:r w:rsidR="002E5090">
        <w:rPr>
          <w:rFonts w:ascii="Arial" w:eastAsia="Arial" w:hAnsi="Arial" w:cs="Arial"/>
          <w:color w:val="000000"/>
          <w:sz w:val="22"/>
          <w:szCs w:val="22"/>
        </w:rPr>
        <w:t>assenden</w:t>
      </w:r>
      <w:r>
        <w:rPr>
          <w:rFonts w:ascii="Arial" w:eastAsia="Arial" w:hAnsi="Arial" w:cs="Arial"/>
          <w:color w:val="000000"/>
          <w:sz w:val="22"/>
          <w:szCs w:val="22"/>
        </w:rPr>
        <w:t xml:space="preserve"> </w:t>
      </w:r>
      <w:r w:rsidR="00B26B5C">
        <w:rPr>
          <w:rFonts w:ascii="Arial" w:eastAsia="Arial" w:hAnsi="Arial" w:cs="Arial"/>
          <w:color w:val="000000"/>
          <w:sz w:val="22"/>
          <w:szCs w:val="22"/>
        </w:rPr>
        <w:t>Weihnachtsg</w:t>
      </w:r>
      <w:r>
        <w:rPr>
          <w:rFonts w:ascii="Arial" w:eastAsia="Arial" w:hAnsi="Arial" w:cs="Arial"/>
          <w:color w:val="000000"/>
          <w:sz w:val="22"/>
          <w:szCs w:val="22"/>
        </w:rPr>
        <w:t>eschenk.</w:t>
      </w:r>
      <w:r w:rsidR="00B26B5C">
        <w:rPr>
          <w:rFonts w:ascii="Arial" w:eastAsia="Arial" w:hAnsi="Arial" w:cs="Arial"/>
          <w:color w:val="000000"/>
          <w:sz w:val="22"/>
          <w:szCs w:val="22"/>
        </w:rPr>
        <w:t xml:space="preserve"> </w:t>
      </w:r>
      <w:r w:rsidR="00F25DE1">
        <w:rPr>
          <w:rFonts w:ascii="Arial" w:eastAsia="Arial" w:hAnsi="Arial" w:cs="Arial"/>
          <w:color w:val="000000"/>
          <w:sz w:val="22"/>
          <w:szCs w:val="22"/>
        </w:rPr>
        <w:t>Gerade</w:t>
      </w:r>
      <w:r w:rsidR="00813B24">
        <w:rPr>
          <w:rFonts w:ascii="Arial" w:eastAsia="Arial" w:hAnsi="Arial" w:cs="Arial"/>
          <w:color w:val="000000"/>
          <w:sz w:val="22"/>
          <w:szCs w:val="22"/>
        </w:rPr>
        <w:t xml:space="preserve"> im gesch</w:t>
      </w:r>
      <w:r w:rsidR="00084624">
        <w:rPr>
          <w:rFonts w:ascii="Arial" w:eastAsia="Arial" w:hAnsi="Arial" w:cs="Arial"/>
          <w:color w:val="000000"/>
          <w:sz w:val="22"/>
          <w:szCs w:val="22"/>
        </w:rPr>
        <w:t>äftlichen Kontext</w:t>
      </w:r>
      <w:r w:rsidR="00F25DE1">
        <w:rPr>
          <w:rFonts w:ascii="Arial" w:eastAsia="Arial" w:hAnsi="Arial" w:cs="Arial"/>
          <w:color w:val="000000"/>
          <w:sz w:val="22"/>
          <w:szCs w:val="22"/>
        </w:rPr>
        <w:t xml:space="preserve"> ist es </w:t>
      </w:r>
      <w:r w:rsidR="00807824">
        <w:rPr>
          <w:rFonts w:ascii="Arial" w:eastAsia="Arial" w:hAnsi="Arial" w:cs="Arial"/>
          <w:color w:val="000000"/>
          <w:sz w:val="22"/>
          <w:szCs w:val="22"/>
        </w:rPr>
        <w:t>da</w:t>
      </w:r>
      <w:r w:rsidR="003C6F64">
        <w:rPr>
          <w:rFonts w:ascii="Arial" w:eastAsia="Arial" w:hAnsi="Arial" w:cs="Arial"/>
          <w:color w:val="000000"/>
          <w:sz w:val="22"/>
          <w:szCs w:val="22"/>
        </w:rPr>
        <w:t>her</w:t>
      </w:r>
      <w:r w:rsidR="00807824">
        <w:rPr>
          <w:rFonts w:ascii="Arial" w:eastAsia="Arial" w:hAnsi="Arial" w:cs="Arial"/>
          <w:color w:val="000000"/>
          <w:sz w:val="22"/>
          <w:szCs w:val="22"/>
        </w:rPr>
        <w:t xml:space="preserve"> besonders </w:t>
      </w:r>
      <w:r w:rsidR="00F25DE1">
        <w:rPr>
          <w:rFonts w:ascii="Arial" w:eastAsia="Arial" w:hAnsi="Arial" w:cs="Arial"/>
          <w:color w:val="000000"/>
          <w:sz w:val="22"/>
          <w:szCs w:val="22"/>
        </w:rPr>
        <w:t>wichtig</w:t>
      </w:r>
      <w:r w:rsidR="00807824">
        <w:rPr>
          <w:rFonts w:ascii="Arial" w:eastAsia="Arial" w:hAnsi="Arial" w:cs="Arial"/>
          <w:color w:val="000000"/>
          <w:sz w:val="22"/>
          <w:szCs w:val="22"/>
        </w:rPr>
        <w:t>, früh</w:t>
      </w:r>
      <w:r w:rsidR="0039695F">
        <w:rPr>
          <w:rFonts w:ascii="Arial" w:eastAsia="Arial" w:hAnsi="Arial" w:cs="Arial"/>
          <w:color w:val="000000"/>
          <w:sz w:val="22"/>
          <w:szCs w:val="22"/>
        </w:rPr>
        <w:t>zeitig mit der Planung zu beginnen</w:t>
      </w:r>
      <w:r w:rsidR="00084624">
        <w:rPr>
          <w:rFonts w:ascii="Arial" w:eastAsia="Arial" w:hAnsi="Arial" w:cs="Arial"/>
          <w:color w:val="000000"/>
          <w:sz w:val="22"/>
          <w:szCs w:val="22"/>
        </w:rPr>
        <w:t>.</w:t>
      </w:r>
      <w:r w:rsidR="0023527B">
        <w:rPr>
          <w:rFonts w:ascii="Arial" w:eastAsia="Arial" w:hAnsi="Arial" w:cs="Arial"/>
          <w:color w:val="000000"/>
          <w:sz w:val="22"/>
          <w:szCs w:val="22"/>
        </w:rPr>
        <w:t xml:space="preserve"> </w:t>
      </w:r>
      <w:r w:rsidR="00F91B04">
        <w:rPr>
          <w:rFonts w:ascii="Arial" w:eastAsia="Arial" w:hAnsi="Arial" w:cs="Arial"/>
          <w:color w:val="000000"/>
          <w:sz w:val="22"/>
          <w:szCs w:val="22"/>
        </w:rPr>
        <w:t xml:space="preserve">Während die Auswahl ab November </w:t>
      </w:r>
      <w:r w:rsidR="00084960">
        <w:rPr>
          <w:rFonts w:ascii="Arial" w:eastAsia="Arial" w:hAnsi="Arial" w:cs="Arial"/>
          <w:color w:val="000000"/>
          <w:sz w:val="22"/>
          <w:szCs w:val="22"/>
        </w:rPr>
        <w:t>spürbar abnimmt</w:t>
      </w:r>
      <w:r w:rsidR="00F91B04">
        <w:rPr>
          <w:rFonts w:ascii="Arial" w:eastAsia="Arial" w:hAnsi="Arial" w:cs="Arial"/>
          <w:color w:val="000000"/>
          <w:sz w:val="22"/>
          <w:szCs w:val="22"/>
        </w:rPr>
        <w:t xml:space="preserve">, </w:t>
      </w:r>
      <w:r w:rsidR="000A4FA6">
        <w:rPr>
          <w:rFonts w:ascii="Arial" w:eastAsia="Arial" w:hAnsi="Arial" w:cs="Arial"/>
          <w:color w:val="000000"/>
          <w:sz w:val="22"/>
          <w:szCs w:val="22"/>
        </w:rPr>
        <w:t xml:space="preserve">sind bei der Suche nach den richtigen </w:t>
      </w:r>
      <w:r w:rsidR="005F662E">
        <w:rPr>
          <w:rFonts w:ascii="Arial" w:eastAsia="Arial" w:hAnsi="Arial" w:cs="Arial"/>
          <w:color w:val="000000"/>
          <w:sz w:val="22"/>
          <w:szCs w:val="22"/>
        </w:rPr>
        <w:t xml:space="preserve">Geschenken </w:t>
      </w:r>
      <w:r w:rsidR="00A80DE1">
        <w:rPr>
          <w:rFonts w:ascii="Arial" w:eastAsia="Arial" w:hAnsi="Arial" w:cs="Arial"/>
          <w:color w:val="000000"/>
          <w:sz w:val="22"/>
          <w:szCs w:val="22"/>
        </w:rPr>
        <w:t xml:space="preserve">viele Aspekte zu beachten. </w:t>
      </w:r>
      <w:r w:rsidR="008A56A3">
        <w:rPr>
          <w:rFonts w:ascii="Arial" w:eastAsia="Arial" w:hAnsi="Arial" w:cs="Arial"/>
          <w:color w:val="000000"/>
          <w:sz w:val="22"/>
          <w:szCs w:val="22"/>
        </w:rPr>
        <w:t xml:space="preserve">Wenn sich unter den Kunden und Mitarbeitern beispielsweise </w:t>
      </w:r>
      <w:r w:rsidR="00394DE0">
        <w:rPr>
          <w:rFonts w:ascii="Arial" w:eastAsia="Arial" w:hAnsi="Arial" w:cs="Arial"/>
          <w:color w:val="000000"/>
          <w:sz w:val="22"/>
          <w:szCs w:val="22"/>
        </w:rPr>
        <w:t xml:space="preserve">(praktizierende) Juden oder Muslime befinden, sind Alkohol </w:t>
      </w:r>
      <w:r w:rsidR="009601D3">
        <w:rPr>
          <w:rFonts w:ascii="Arial" w:eastAsia="Arial" w:hAnsi="Arial" w:cs="Arial"/>
          <w:color w:val="000000"/>
          <w:sz w:val="22"/>
          <w:szCs w:val="22"/>
        </w:rPr>
        <w:t>sowie</w:t>
      </w:r>
      <w:r w:rsidR="00394DE0">
        <w:rPr>
          <w:rFonts w:ascii="Arial" w:eastAsia="Arial" w:hAnsi="Arial" w:cs="Arial"/>
          <w:color w:val="000000"/>
          <w:sz w:val="22"/>
          <w:szCs w:val="22"/>
        </w:rPr>
        <w:t xml:space="preserve"> Lebensmittel und Getränke</w:t>
      </w:r>
      <w:r w:rsidR="009601D3">
        <w:rPr>
          <w:rFonts w:ascii="Arial" w:eastAsia="Arial" w:hAnsi="Arial" w:cs="Arial"/>
          <w:color w:val="000000"/>
          <w:sz w:val="22"/>
          <w:szCs w:val="22"/>
        </w:rPr>
        <w:t>, die nicht koscher und halal sind,</w:t>
      </w:r>
      <w:r w:rsidR="00394DE0">
        <w:rPr>
          <w:rFonts w:ascii="Arial" w:eastAsia="Arial" w:hAnsi="Arial" w:cs="Arial"/>
          <w:color w:val="000000"/>
          <w:sz w:val="22"/>
          <w:szCs w:val="22"/>
        </w:rPr>
        <w:t xml:space="preserve"> tabu. </w:t>
      </w:r>
      <w:r w:rsidR="003F0D60">
        <w:rPr>
          <w:rFonts w:ascii="Arial" w:eastAsia="Arial" w:hAnsi="Arial" w:cs="Arial"/>
          <w:color w:val="000000"/>
          <w:sz w:val="22"/>
          <w:szCs w:val="22"/>
        </w:rPr>
        <w:t xml:space="preserve">Darüber hinaus </w:t>
      </w:r>
      <w:r w:rsidR="00780DED">
        <w:rPr>
          <w:rFonts w:ascii="Arial" w:eastAsia="Arial" w:hAnsi="Arial" w:cs="Arial"/>
          <w:color w:val="000000"/>
          <w:sz w:val="22"/>
          <w:szCs w:val="22"/>
        </w:rPr>
        <w:t xml:space="preserve">gibt es </w:t>
      </w:r>
      <w:r w:rsidR="00091BDC">
        <w:rPr>
          <w:rFonts w:ascii="Arial" w:eastAsia="Arial" w:hAnsi="Arial" w:cs="Arial"/>
          <w:color w:val="000000"/>
          <w:sz w:val="22"/>
          <w:szCs w:val="22"/>
        </w:rPr>
        <w:t xml:space="preserve">gerade bei Konzernkunden häufig </w:t>
      </w:r>
      <w:r w:rsidR="00411A5E">
        <w:rPr>
          <w:rFonts w:ascii="Arial" w:eastAsia="Arial" w:hAnsi="Arial" w:cs="Arial"/>
          <w:color w:val="000000"/>
          <w:sz w:val="22"/>
          <w:szCs w:val="22"/>
        </w:rPr>
        <w:t xml:space="preserve">Compliance-Richtlinien, die </w:t>
      </w:r>
      <w:r w:rsidR="00D336C7">
        <w:rPr>
          <w:rFonts w:ascii="Arial" w:eastAsia="Arial" w:hAnsi="Arial" w:cs="Arial"/>
          <w:color w:val="000000"/>
          <w:sz w:val="22"/>
          <w:szCs w:val="22"/>
        </w:rPr>
        <w:t>das „</w:t>
      </w:r>
      <w:proofErr w:type="spellStart"/>
      <w:r w:rsidR="00D336C7">
        <w:rPr>
          <w:rFonts w:ascii="Arial" w:eastAsia="Arial" w:hAnsi="Arial" w:cs="Arial"/>
          <w:color w:val="000000"/>
          <w:sz w:val="22"/>
          <w:szCs w:val="22"/>
        </w:rPr>
        <w:t>Beschenkt</w:t>
      </w:r>
      <w:r w:rsidR="0003347F">
        <w:rPr>
          <w:rFonts w:ascii="Arial" w:eastAsia="Arial" w:hAnsi="Arial" w:cs="Arial"/>
          <w:color w:val="000000"/>
          <w:sz w:val="22"/>
          <w:szCs w:val="22"/>
        </w:rPr>
        <w:t>w</w:t>
      </w:r>
      <w:r w:rsidR="00D336C7">
        <w:rPr>
          <w:rFonts w:ascii="Arial" w:eastAsia="Arial" w:hAnsi="Arial" w:cs="Arial"/>
          <w:color w:val="000000"/>
          <w:sz w:val="22"/>
          <w:szCs w:val="22"/>
        </w:rPr>
        <w:t>erden</w:t>
      </w:r>
      <w:proofErr w:type="spellEnd"/>
      <w:r w:rsidR="00D336C7">
        <w:rPr>
          <w:rFonts w:ascii="Arial" w:eastAsia="Arial" w:hAnsi="Arial" w:cs="Arial"/>
          <w:color w:val="000000"/>
          <w:sz w:val="22"/>
          <w:szCs w:val="22"/>
        </w:rPr>
        <w:t xml:space="preserve">“ reglementieren und </w:t>
      </w:r>
      <w:r w:rsidR="00411A5E">
        <w:rPr>
          <w:rFonts w:ascii="Arial" w:eastAsia="Arial" w:hAnsi="Arial" w:cs="Arial"/>
          <w:color w:val="000000"/>
          <w:sz w:val="22"/>
          <w:szCs w:val="22"/>
        </w:rPr>
        <w:t xml:space="preserve">bei der Auswahl berücksichtigt werden müssen. </w:t>
      </w:r>
    </w:p>
    <w:p w14:paraId="56A2CE17" w14:textId="68AEFCAB" w:rsidR="00CA753B" w:rsidRDefault="00CA753B">
      <w:pPr>
        <w:spacing w:line="360" w:lineRule="auto"/>
        <w:jc w:val="both"/>
        <w:rPr>
          <w:rFonts w:ascii="Arial" w:eastAsia="Arial" w:hAnsi="Arial" w:cs="Arial"/>
          <w:sz w:val="22"/>
          <w:szCs w:val="22"/>
        </w:rPr>
      </w:pPr>
    </w:p>
    <w:p w14:paraId="1C201EC4" w14:textId="6EA21E9C" w:rsidR="00520485" w:rsidRPr="00520485" w:rsidRDefault="00520485">
      <w:pPr>
        <w:spacing w:line="360" w:lineRule="auto"/>
        <w:jc w:val="both"/>
        <w:rPr>
          <w:rFonts w:ascii="Arial" w:eastAsia="Arial" w:hAnsi="Arial" w:cs="Arial"/>
          <w:b/>
          <w:sz w:val="22"/>
          <w:szCs w:val="22"/>
        </w:rPr>
      </w:pPr>
      <w:r w:rsidRPr="00520485">
        <w:rPr>
          <w:rFonts w:ascii="Arial" w:eastAsia="Arial" w:hAnsi="Arial" w:cs="Arial"/>
          <w:b/>
          <w:sz w:val="22"/>
          <w:szCs w:val="22"/>
        </w:rPr>
        <w:t>Alternative Geschenkidee</w:t>
      </w:r>
    </w:p>
    <w:p w14:paraId="145ED64E" w14:textId="7583946A" w:rsidR="00F268BA" w:rsidRDefault="00A33A26">
      <w:pPr>
        <w:spacing w:line="360" w:lineRule="auto"/>
        <w:jc w:val="both"/>
        <w:rPr>
          <w:rFonts w:ascii="Arial" w:eastAsia="Arial" w:hAnsi="Arial" w:cs="Arial"/>
          <w:sz w:val="22"/>
          <w:szCs w:val="22"/>
        </w:rPr>
      </w:pPr>
      <w:r>
        <w:rPr>
          <w:rFonts w:ascii="Arial" w:eastAsia="Arial" w:hAnsi="Arial" w:cs="Arial"/>
          <w:sz w:val="22"/>
          <w:szCs w:val="22"/>
        </w:rPr>
        <w:t xml:space="preserve">Der Geschenke-Guide von MBE </w:t>
      </w:r>
      <w:r w:rsidR="00400E0E">
        <w:rPr>
          <w:rFonts w:ascii="Arial" w:eastAsia="Arial" w:hAnsi="Arial" w:cs="Arial"/>
          <w:sz w:val="22"/>
          <w:szCs w:val="22"/>
        </w:rPr>
        <w:t>behandelt</w:t>
      </w:r>
      <w:r w:rsidR="004A4335">
        <w:rPr>
          <w:rFonts w:ascii="Arial" w:eastAsia="Arial" w:hAnsi="Arial" w:cs="Arial"/>
          <w:sz w:val="22"/>
          <w:szCs w:val="22"/>
        </w:rPr>
        <w:t xml:space="preserve"> </w:t>
      </w:r>
      <w:r w:rsidR="007D69CD">
        <w:rPr>
          <w:rFonts w:ascii="Arial" w:eastAsia="Arial" w:hAnsi="Arial" w:cs="Arial"/>
          <w:sz w:val="22"/>
          <w:szCs w:val="22"/>
        </w:rPr>
        <w:t xml:space="preserve">Budgetgrenzen, </w:t>
      </w:r>
      <w:r w:rsidR="001F3B0E">
        <w:rPr>
          <w:rFonts w:ascii="Arial" w:eastAsia="Arial" w:hAnsi="Arial" w:cs="Arial"/>
          <w:sz w:val="22"/>
          <w:szCs w:val="22"/>
        </w:rPr>
        <w:t>Gesetzesv</w:t>
      </w:r>
      <w:r w:rsidR="0081784C">
        <w:rPr>
          <w:rFonts w:ascii="Arial" w:eastAsia="Arial" w:hAnsi="Arial" w:cs="Arial"/>
          <w:sz w:val="22"/>
          <w:szCs w:val="22"/>
        </w:rPr>
        <w:t>orgaben und</w:t>
      </w:r>
      <w:r w:rsidR="00BD1C37">
        <w:rPr>
          <w:rFonts w:ascii="Arial" w:eastAsia="Arial" w:hAnsi="Arial" w:cs="Arial"/>
          <w:sz w:val="22"/>
          <w:szCs w:val="22"/>
        </w:rPr>
        <w:t xml:space="preserve"> </w:t>
      </w:r>
      <w:r w:rsidR="00F268BA">
        <w:rPr>
          <w:rFonts w:ascii="Arial" w:eastAsia="Arial" w:hAnsi="Arial" w:cs="Arial"/>
          <w:sz w:val="22"/>
          <w:szCs w:val="22"/>
        </w:rPr>
        <w:t xml:space="preserve">zielgruppenbedingte Aspekte des </w:t>
      </w:r>
      <w:r w:rsidR="00786F1D">
        <w:rPr>
          <w:rFonts w:ascii="Arial" w:eastAsia="Arial" w:hAnsi="Arial" w:cs="Arial"/>
          <w:sz w:val="22"/>
          <w:szCs w:val="22"/>
        </w:rPr>
        <w:t>Schenkens</w:t>
      </w:r>
      <w:r w:rsidR="006A332E">
        <w:rPr>
          <w:rFonts w:ascii="Arial" w:eastAsia="Arial" w:hAnsi="Arial" w:cs="Arial"/>
          <w:sz w:val="22"/>
          <w:szCs w:val="22"/>
        </w:rPr>
        <w:t>. Außerdem zeigt</w:t>
      </w:r>
      <w:r w:rsidR="00C173C7">
        <w:rPr>
          <w:rFonts w:ascii="Arial" w:eastAsia="Arial" w:hAnsi="Arial" w:cs="Arial"/>
          <w:sz w:val="22"/>
          <w:szCs w:val="22"/>
        </w:rPr>
        <w:t xml:space="preserve"> das</w:t>
      </w:r>
      <w:r w:rsidR="00F268BA">
        <w:rPr>
          <w:rFonts w:ascii="Arial" w:eastAsia="Arial" w:hAnsi="Arial" w:cs="Arial"/>
          <w:sz w:val="22"/>
          <w:szCs w:val="22"/>
        </w:rPr>
        <w:t xml:space="preserve"> </w:t>
      </w:r>
      <w:r w:rsidR="004A4335">
        <w:rPr>
          <w:rFonts w:ascii="Arial" w:eastAsia="Arial" w:hAnsi="Arial" w:cs="Arial"/>
          <w:sz w:val="22"/>
          <w:szCs w:val="22"/>
        </w:rPr>
        <w:t xml:space="preserve">E-Book </w:t>
      </w:r>
      <w:r w:rsidR="00952AC1">
        <w:rPr>
          <w:rFonts w:ascii="Arial" w:eastAsia="Arial" w:hAnsi="Arial" w:cs="Arial"/>
          <w:sz w:val="22"/>
          <w:szCs w:val="22"/>
        </w:rPr>
        <w:t>eine</w:t>
      </w:r>
      <w:r w:rsidR="00EE06A5">
        <w:rPr>
          <w:rFonts w:ascii="Arial" w:eastAsia="Arial" w:hAnsi="Arial" w:cs="Arial"/>
          <w:sz w:val="22"/>
          <w:szCs w:val="22"/>
        </w:rPr>
        <w:t xml:space="preserve"> </w:t>
      </w:r>
      <w:r w:rsidR="00C173C7">
        <w:rPr>
          <w:rFonts w:ascii="Arial" w:eastAsia="Arial" w:hAnsi="Arial" w:cs="Arial"/>
          <w:sz w:val="22"/>
          <w:szCs w:val="22"/>
        </w:rPr>
        <w:t xml:space="preserve">inzwischen beliebte Alternative zum </w:t>
      </w:r>
      <w:r w:rsidR="00AC1FE9">
        <w:rPr>
          <w:rFonts w:ascii="Arial" w:eastAsia="Arial" w:hAnsi="Arial" w:cs="Arial"/>
          <w:sz w:val="22"/>
          <w:szCs w:val="22"/>
        </w:rPr>
        <w:t>Schenken auf</w:t>
      </w:r>
      <w:r w:rsidR="00952AC1">
        <w:rPr>
          <w:rFonts w:ascii="Arial" w:eastAsia="Arial" w:hAnsi="Arial" w:cs="Arial"/>
          <w:sz w:val="22"/>
          <w:szCs w:val="22"/>
        </w:rPr>
        <w:t>. Viele Unternehmen verzichten bereits auf Weihnachtspräsente für ihre Kunden</w:t>
      </w:r>
      <w:r w:rsidR="006648C6">
        <w:rPr>
          <w:rFonts w:ascii="Arial" w:eastAsia="Arial" w:hAnsi="Arial" w:cs="Arial"/>
          <w:sz w:val="22"/>
          <w:szCs w:val="22"/>
        </w:rPr>
        <w:t xml:space="preserve"> – zugunsten einer Spende</w:t>
      </w:r>
      <w:r w:rsidR="00952AC1">
        <w:rPr>
          <w:rFonts w:ascii="Arial" w:eastAsia="Arial" w:hAnsi="Arial" w:cs="Arial"/>
          <w:sz w:val="22"/>
          <w:szCs w:val="22"/>
        </w:rPr>
        <w:t xml:space="preserve">. </w:t>
      </w:r>
      <w:r w:rsidR="00020065">
        <w:rPr>
          <w:rFonts w:ascii="Arial" w:eastAsia="Arial" w:hAnsi="Arial" w:cs="Arial"/>
          <w:sz w:val="22"/>
          <w:szCs w:val="22"/>
        </w:rPr>
        <w:t xml:space="preserve">Unter Umständen kann </w:t>
      </w:r>
      <w:r w:rsidR="00B92A4C">
        <w:rPr>
          <w:rFonts w:ascii="Arial" w:eastAsia="Arial" w:hAnsi="Arial" w:cs="Arial"/>
          <w:sz w:val="22"/>
          <w:szCs w:val="22"/>
        </w:rPr>
        <w:t>das</w:t>
      </w:r>
      <w:r w:rsidR="00020065">
        <w:rPr>
          <w:rFonts w:ascii="Arial" w:eastAsia="Arial" w:hAnsi="Arial" w:cs="Arial"/>
          <w:sz w:val="22"/>
          <w:szCs w:val="22"/>
        </w:rPr>
        <w:t xml:space="preserve"> Spende</w:t>
      </w:r>
      <w:r w:rsidR="00B92A4C">
        <w:rPr>
          <w:rFonts w:ascii="Arial" w:eastAsia="Arial" w:hAnsi="Arial" w:cs="Arial"/>
          <w:sz w:val="22"/>
          <w:szCs w:val="22"/>
        </w:rPr>
        <w:t>n</w:t>
      </w:r>
      <w:r w:rsidR="00020065">
        <w:rPr>
          <w:rFonts w:ascii="Arial" w:eastAsia="Arial" w:hAnsi="Arial" w:cs="Arial"/>
          <w:sz w:val="22"/>
          <w:szCs w:val="22"/>
        </w:rPr>
        <w:t xml:space="preserve"> </w:t>
      </w:r>
      <w:r w:rsidR="000F6E2D">
        <w:rPr>
          <w:rFonts w:ascii="Arial" w:eastAsia="Arial" w:hAnsi="Arial" w:cs="Arial"/>
          <w:sz w:val="22"/>
          <w:szCs w:val="22"/>
        </w:rPr>
        <w:t>an</w:t>
      </w:r>
      <w:r w:rsidR="00020065">
        <w:rPr>
          <w:rFonts w:ascii="Arial" w:eastAsia="Arial" w:hAnsi="Arial" w:cs="Arial"/>
          <w:sz w:val="22"/>
          <w:szCs w:val="22"/>
        </w:rPr>
        <w:t xml:space="preserve"> eine </w:t>
      </w:r>
      <w:r w:rsidR="000F6E2D">
        <w:rPr>
          <w:rFonts w:ascii="Arial" w:eastAsia="Arial" w:hAnsi="Arial" w:cs="Arial"/>
          <w:sz w:val="22"/>
          <w:szCs w:val="22"/>
        </w:rPr>
        <w:t>gemeinnützige</w:t>
      </w:r>
      <w:r w:rsidR="00020065">
        <w:rPr>
          <w:rFonts w:ascii="Arial" w:eastAsia="Arial" w:hAnsi="Arial" w:cs="Arial"/>
          <w:sz w:val="22"/>
          <w:szCs w:val="22"/>
        </w:rPr>
        <w:t xml:space="preserve"> Organisation</w:t>
      </w:r>
      <w:r w:rsidR="000F6E2D">
        <w:rPr>
          <w:rFonts w:ascii="Arial" w:eastAsia="Arial" w:hAnsi="Arial" w:cs="Arial"/>
          <w:sz w:val="22"/>
          <w:szCs w:val="22"/>
        </w:rPr>
        <w:t xml:space="preserve"> </w:t>
      </w:r>
      <w:r w:rsidR="000A7041">
        <w:rPr>
          <w:rFonts w:ascii="Arial" w:eastAsia="Arial" w:hAnsi="Arial" w:cs="Arial"/>
          <w:sz w:val="22"/>
          <w:szCs w:val="22"/>
        </w:rPr>
        <w:t xml:space="preserve">den gleichen </w:t>
      </w:r>
      <w:r w:rsidR="000A7041">
        <w:rPr>
          <w:rFonts w:ascii="Arial" w:eastAsia="Arial" w:hAnsi="Arial" w:cs="Arial"/>
          <w:sz w:val="22"/>
          <w:szCs w:val="22"/>
        </w:rPr>
        <w:lastRenderedPageBreak/>
        <w:t>oder sogar einen besseren Marketingeffekt</w:t>
      </w:r>
      <w:r w:rsidR="00613CCD">
        <w:rPr>
          <w:rFonts w:ascii="Arial" w:eastAsia="Arial" w:hAnsi="Arial" w:cs="Arial"/>
          <w:sz w:val="22"/>
          <w:szCs w:val="22"/>
        </w:rPr>
        <w:t xml:space="preserve"> </w:t>
      </w:r>
      <w:r w:rsidR="000A7041">
        <w:rPr>
          <w:rFonts w:ascii="Arial" w:eastAsia="Arial" w:hAnsi="Arial" w:cs="Arial"/>
          <w:sz w:val="22"/>
          <w:szCs w:val="22"/>
        </w:rPr>
        <w:t>erzielen.</w:t>
      </w:r>
      <w:r w:rsidR="0083577A">
        <w:rPr>
          <w:rFonts w:ascii="Arial" w:eastAsia="Arial" w:hAnsi="Arial" w:cs="Arial"/>
          <w:sz w:val="22"/>
          <w:szCs w:val="22"/>
        </w:rPr>
        <w:t xml:space="preserve"> </w:t>
      </w:r>
      <w:r w:rsidR="00160901">
        <w:rPr>
          <w:rFonts w:ascii="Arial" w:eastAsia="Arial" w:hAnsi="Arial" w:cs="Arial"/>
          <w:sz w:val="22"/>
          <w:szCs w:val="22"/>
        </w:rPr>
        <w:t xml:space="preserve">Es kommt darauf an, </w:t>
      </w:r>
      <w:r w:rsidR="00044156">
        <w:rPr>
          <w:rFonts w:ascii="Arial" w:eastAsia="Arial" w:hAnsi="Arial" w:cs="Arial"/>
          <w:sz w:val="22"/>
          <w:szCs w:val="22"/>
        </w:rPr>
        <w:t xml:space="preserve">einen zur Branche und Markenbotschaft passenden Spendenzweck und -empfänger zu finden. </w:t>
      </w:r>
    </w:p>
    <w:p w14:paraId="2C1B77FD" w14:textId="34D6DDEE" w:rsidR="000A7041" w:rsidRDefault="000A7041">
      <w:pPr>
        <w:spacing w:line="360" w:lineRule="auto"/>
        <w:jc w:val="both"/>
        <w:rPr>
          <w:rFonts w:ascii="Arial" w:eastAsia="Arial" w:hAnsi="Arial" w:cs="Arial"/>
          <w:sz w:val="22"/>
          <w:szCs w:val="22"/>
        </w:rPr>
      </w:pPr>
    </w:p>
    <w:p w14:paraId="320CD611" w14:textId="53E1A67C" w:rsidR="000A7041" w:rsidRDefault="002A08EF">
      <w:pPr>
        <w:spacing w:line="360" w:lineRule="auto"/>
        <w:jc w:val="both"/>
        <w:rPr>
          <w:rFonts w:ascii="Arial" w:eastAsia="Arial" w:hAnsi="Arial" w:cs="Arial"/>
          <w:sz w:val="22"/>
          <w:szCs w:val="22"/>
        </w:rPr>
      </w:pPr>
      <w:r>
        <w:rPr>
          <w:rFonts w:ascii="Arial" w:eastAsia="Arial" w:hAnsi="Arial" w:cs="Arial"/>
          <w:sz w:val="22"/>
          <w:szCs w:val="22"/>
        </w:rPr>
        <w:t>Was und wie</w:t>
      </w:r>
      <w:r w:rsidR="009601D3">
        <w:rPr>
          <w:rFonts w:ascii="Arial" w:eastAsia="Arial" w:hAnsi="Arial" w:cs="Arial"/>
          <w:sz w:val="22"/>
          <w:szCs w:val="22"/>
        </w:rPr>
        <w:t xml:space="preserve"> </w:t>
      </w:r>
      <w:r>
        <w:rPr>
          <w:rFonts w:ascii="Arial" w:eastAsia="Arial" w:hAnsi="Arial" w:cs="Arial"/>
          <w:sz w:val="22"/>
          <w:szCs w:val="22"/>
        </w:rPr>
        <w:t xml:space="preserve">viel Sie Ihren Kunden schenken dürfen, </w:t>
      </w:r>
      <w:r w:rsidR="00762A9F">
        <w:rPr>
          <w:rFonts w:ascii="Arial" w:eastAsia="Arial" w:hAnsi="Arial" w:cs="Arial"/>
          <w:sz w:val="22"/>
          <w:szCs w:val="22"/>
        </w:rPr>
        <w:t xml:space="preserve">rechtliche Vorgaben und </w:t>
      </w:r>
      <w:r w:rsidR="006452BE">
        <w:rPr>
          <w:rFonts w:ascii="Arial" w:eastAsia="Arial" w:hAnsi="Arial" w:cs="Arial"/>
          <w:sz w:val="22"/>
          <w:szCs w:val="22"/>
        </w:rPr>
        <w:t>alle weiteren wichtigen Informationen</w:t>
      </w:r>
      <w:r w:rsidR="00762A9F">
        <w:rPr>
          <w:rFonts w:ascii="Arial" w:eastAsia="Arial" w:hAnsi="Arial" w:cs="Arial"/>
          <w:sz w:val="22"/>
          <w:szCs w:val="22"/>
        </w:rPr>
        <w:t xml:space="preserve"> rund ums </w:t>
      </w:r>
      <w:r w:rsidR="009601D3">
        <w:rPr>
          <w:rFonts w:ascii="Arial" w:eastAsia="Arial" w:hAnsi="Arial" w:cs="Arial"/>
          <w:sz w:val="22"/>
          <w:szCs w:val="22"/>
        </w:rPr>
        <w:t>S</w:t>
      </w:r>
      <w:r w:rsidR="00762A9F">
        <w:rPr>
          <w:rFonts w:ascii="Arial" w:eastAsia="Arial" w:hAnsi="Arial" w:cs="Arial"/>
          <w:sz w:val="22"/>
          <w:szCs w:val="22"/>
        </w:rPr>
        <w:t>chenken finden Sie im MBE</w:t>
      </w:r>
      <w:r w:rsidR="009601D3">
        <w:rPr>
          <w:rFonts w:ascii="Arial" w:eastAsia="Arial" w:hAnsi="Arial" w:cs="Arial"/>
          <w:sz w:val="22"/>
          <w:szCs w:val="22"/>
        </w:rPr>
        <w:t>-</w:t>
      </w:r>
      <w:r w:rsidR="00762A9F">
        <w:rPr>
          <w:rFonts w:ascii="Arial" w:eastAsia="Arial" w:hAnsi="Arial" w:cs="Arial"/>
          <w:sz w:val="22"/>
          <w:szCs w:val="22"/>
        </w:rPr>
        <w:t xml:space="preserve">E-Book „Schenken Sie Freude“ unter </w:t>
      </w:r>
      <w:hyperlink r:id="rId10" w:history="1">
        <w:r w:rsidR="0035059C" w:rsidRPr="00AE790A">
          <w:rPr>
            <w:rStyle w:val="Hyperlink"/>
            <w:rFonts w:ascii="Arial" w:eastAsia="Arial" w:hAnsi="Arial" w:cs="Arial"/>
            <w:sz w:val="22"/>
            <w:szCs w:val="22"/>
          </w:rPr>
          <w:t>https://www.mbe.de/de/e-book-weihnachtsgeschenke</w:t>
        </w:r>
      </w:hyperlink>
      <w:r w:rsidR="006B65E3">
        <w:rPr>
          <w:rFonts w:ascii="Arial" w:eastAsia="Arial" w:hAnsi="Arial" w:cs="Arial"/>
          <w:sz w:val="22"/>
          <w:szCs w:val="22"/>
        </w:rPr>
        <w:t>.</w:t>
      </w:r>
    </w:p>
    <w:p w14:paraId="0000000B" w14:textId="2981799D" w:rsidR="007E42C7" w:rsidRDefault="007E42C7">
      <w:pPr>
        <w:pBdr>
          <w:top w:val="nil"/>
          <w:left w:val="nil"/>
          <w:bottom w:val="nil"/>
          <w:right w:val="nil"/>
          <w:between w:val="nil"/>
        </w:pBdr>
        <w:tabs>
          <w:tab w:val="left" w:pos="0"/>
          <w:tab w:val="left" w:pos="1276"/>
          <w:tab w:val="left" w:pos="6237"/>
          <w:tab w:val="left" w:pos="7655"/>
        </w:tabs>
        <w:spacing w:line="360" w:lineRule="auto"/>
        <w:jc w:val="both"/>
        <w:rPr>
          <w:rFonts w:ascii="Arial" w:eastAsia="Arial" w:hAnsi="Arial" w:cs="Arial"/>
          <w:color w:val="000000"/>
          <w:sz w:val="22"/>
          <w:szCs w:val="22"/>
        </w:rPr>
      </w:pPr>
    </w:p>
    <w:p w14:paraId="67233979" w14:textId="77777777" w:rsidR="003E45B7" w:rsidRDefault="003E45B7">
      <w:pPr>
        <w:pBdr>
          <w:top w:val="nil"/>
          <w:left w:val="nil"/>
          <w:bottom w:val="nil"/>
          <w:right w:val="nil"/>
          <w:between w:val="nil"/>
        </w:pBdr>
        <w:tabs>
          <w:tab w:val="left" w:pos="0"/>
          <w:tab w:val="left" w:pos="1276"/>
          <w:tab w:val="left" w:pos="6237"/>
          <w:tab w:val="left" w:pos="7655"/>
        </w:tabs>
        <w:spacing w:line="360" w:lineRule="auto"/>
        <w:jc w:val="both"/>
        <w:rPr>
          <w:rFonts w:ascii="Arial" w:eastAsia="Arial" w:hAnsi="Arial" w:cs="Arial"/>
          <w:color w:val="000000"/>
          <w:sz w:val="22"/>
          <w:szCs w:val="22"/>
        </w:rPr>
      </w:pPr>
    </w:p>
    <w:p w14:paraId="0000000C" w14:textId="2B847ABB" w:rsidR="007E42C7" w:rsidRPr="00953EBA" w:rsidRDefault="009C7CAF">
      <w:pPr>
        <w:pBdr>
          <w:top w:val="nil"/>
          <w:left w:val="nil"/>
          <w:bottom w:val="nil"/>
          <w:right w:val="nil"/>
          <w:between w:val="nil"/>
        </w:pBdr>
        <w:tabs>
          <w:tab w:val="left" w:pos="0"/>
          <w:tab w:val="left" w:pos="1276"/>
          <w:tab w:val="left" w:pos="6237"/>
          <w:tab w:val="left" w:pos="7655"/>
        </w:tabs>
        <w:spacing w:line="360" w:lineRule="auto"/>
        <w:jc w:val="both"/>
        <w:rPr>
          <w:rFonts w:ascii="Arial" w:eastAsia="Arial" w:hAnsi="Arial" w:cs="Arial"/>
          <w:b/>
          <w:color w:val="000000"/>
          <w:sz w:val="22"/>
          <w:szCs w:val="22"/>
        </w:rPr>
      </w:pPr>
      <w:r>
        <w:rPr>
          <w:rFonts w:ascii="Arial" w:eastAsia="Arial" w:hAnsi="Arial" w:cs="Arial"/>
          <w:b/>
          <w:color w:val="000000"/>
          <w:sz w:val="22"/>
          <w:szCs w:val="22"/>
        </w:rPr>
        <w:t>Stand:</w:t>
      </w:r>
      <w:r>
        <w:rPr>
          <w:rFonts w:ascii="Arial" w:eastAsia="Arial" w:hAnsi="Arial" w:cs="Arial"/>
          <w:b/>
          <w:color w:val="000000"/>
          <w:sz w:val="22"/>
          <w:szCs w:val="22"/>
        </w:rPr>
        <w:tab/>
      </w:r>
      <w:r w:rsidR="000F1374" w:rsidRPr="00953EBA">
        <w:rPr>
          <w:rFonts w:ascii="Arial" w:eastAsia="Arial" w:hAnsi="Arial" w:cs="Arial"/>
          <w:b/>
          <w:color w:val="000000"/>
          <w:sz w:val="22"/>
          <w:szCs w:val="22"/>
        </w:rPr>
        <w:t>1</w:t>
      </w:r>
      <w:r w:rsidR="00953EBA">
        <w:rPr>
          <w:rFonts w:ascii="Arial" w:eastAsia="Arial" w:hAnsi="Arial" w:cs="Arial"/>
          <w:b/>
          <w:color w:val="000000"/>
          <w:sz w:val="22"/>
          <w:szCs w:val="22"/>
        </w:rPr>
        <w:t>0</w:t>
      </w:r>
      <w:r w:rsidRPr="00953EBA">
        <w:rPr>
          <w:rFonts w:ascii="Arial" w:eastAsia="Arial" w:hAnsi="Arial" w:cs="Arial"/>
          <w:b/>
          <w:color w:val="000000"/>
          <w:sz w:val="22"/>
          <w:szCs w:val="22"/>
        </w:rPr>
        <w:t xml:space="preserve">. </w:t>
      </w:r>
      <w:r w:rsidR="00953EBA">
        <w:rPr>
          <w:rFonts w:ascii="Arial" w:eastAsia="Arial" w:hAnsi="Arial" w:cs="Arial"/>
          <w:b/>
          <w:color w:val="000000"/>
          <w:sz w:val="22"/>
          <w:szCs w:val="22"/>
        </w:rPr>
        <w:t>September</w:t>
      </w:r>
      <w:r w:rsidRPr="00953EBA">
        <w:rPr>
          <w:rFonts w:ascii="Arial" w:eastAsia="Arial" w:hAnsi="Arial" w:cs="Arial"/>
          <w:b/>
          <w:color w:val="000000"/>
          <w:sz w:val="22"/>
          <w:szCs w:val="22"/>
        </w:rPr>
        <w:t xml:space="preserve"> 2021</w:t>
      </w:r>
    </w:p>
    <w:p w14:paraId="0000000D" w14:textId="09C533C9" w:rsidR="007E42C7" w:rsidRPr="00953EBA" w:rsidRDefault="009C7CAF">
      <w:pPr>
        <w:pBdr>
          <w:top w:val="nil"/>
          <w:left w:val="nil"/>
          <w:bottom w:val="nil"/>
          <w:right w:val="nil"/>
          <w:between w:val="nil"/>
        </w:pBdr>
        <w:tabs>
          <w:tab w:val="left" w:pos="0"/>
          <w:tab w:val="left" w:pos="1276"/>
          <w:tab w:val="left" w:pos="6237"/>
          <w:tab w:val="left" w:pos="7655"/>
        </w:tabs>
        <w:spacing w:line="360" w:lineRule="auto"/>
        <w:jc w:val="both"/>
        <w:rPr>
          <w:rFonts w:ascii="Arial" w:eastAsia="Arial" w:hAnsi="Arial" w:cs="Arial"/>
          <w:b/>
          <w:color w:val="000000"/>
          <w:sz w:val="22"/>
          <w:szCs w:val="22"/>
        </w:rPr>
      </w:pPr>
      <w:r w:rsidRPr="00953EBA">
        <w:rPr>
          <w:rFonts w:ascii="Arial" w:eastAsia="Arial" w:hAnsi="Arial" w:cs="Arial"/>
          <w:b/>
          <w:color w:val="000000"/>
          <w:sz w:val="22"/>
          <w:szCs w:val="22"/>
        </w:rPr>
        <w:t>Umfang:</w:t>
      </w:r>
      <w:r w:rsidRPr="00953EBA">
        <w:rPr>
          <w:rFonts w:ascii="Arial" w:eastAsia="Arial" w:hAnsi="Arial" w:cs="Arial"/>
          <w:b/>
          <w:color w:val="000000"/>
          <w:sz w:val="22"/>
          <w:szCs w:val="22"/>
        </w:rPr>
        <w:tab/>
      </w:r>
      <w:r w:rsidR="00521FF3" w:rsidRPr="00953EBA">
        <w:rPr>
          <w:rFonts w:ascii="Arial" w:eastAsia="Arial" w:hAnsi="Arial" w:cs="Arial"/>
          <w:b/>
          <w:color w:val="000000"/>
          <w:sz w:val="22"/>
          <w:szCs w:val="22"/>
        </w:rPr>
        <w:t>1</w:t>
      </w:r>
      <w:r w:rsidRPr="00953EBA">
        <w:rPr>
          <w:rFonts w:ascii="Arial" w:eastAsia="Arial" w:hAnsi="Arial" w:cs="Arial"/>
          <w:b/>
          <w:color w:val="000000"/>
          <w:sz w:val="22"/>
          <w:szCs w:val="22"/>
        </w:rPr>
        <w:t>.</w:t>
      </w:r>
      <w:r w:rsidR="00521FF3" w:rsidRPr="00953EBA">
        <w:rPr>
          <w:rFonts w:ascii="Arial" w:eastAsia="Arial" w:hAnsi="Arial" w:cs="Arial"/>
          <w:b/>
          <w:color w:val="000000"/>
          <w:sz w:val="22"/>
          <w:szCs w:val="22"/>
        </w:rPr>
        <w:t>75</w:t>
      </w:r>
      <w:r w:rsidR="007054DE">
        <w:rPr>
          <w:rFonts w:ascii="Arial" w:eastAsia="Arial" w:hAnsi="Arial" w:cs="Arial"/>
          <w:b/>
          <w:color w:val="000000"/>
          <w:sz w:val="22"/>
          <w:szCs w:val="22"/>
        </w:rPr>
        <w:t>8</w:t>
      </w:r>
      <w:r w:rsidRPr="00953EBA">
        <w:rPr>
          <w:rFonts w:ascii="Arial" w:eastAsia="Arial" w:hAnsi="Arial" w:cs="Arial"/>
          <w:b/>
          <w:color w:val="000000"/>
          <w:sz w:val="22"/>
          <w:szCs w:val="22"/>
        </w:rPr>
        <w:t xml:space="preserve"> Zeichen inklusive Leerzeichen</w:t>
      </w:r>
    </w:p>
    <w:p w14:paraId="0000000E" w14:textId="04484340" w:rsidR="007E42C7" w:rsidRPr="00953EBA" w:rsidRDefault="009C7CAF">
      <w:pPr>
        <w:pBdr>
          <w:top w:val="nil"/>
          <w:left w:val="nil"/>
          <w:bottom w:val="nil"/>
          <w:right w:val="nil"/>
          <w:between w:val="nil"/>
        </w:pBdr>
        <w:tabs>
          <w:tab w:val="left" w:pos="0"/>
          <w:tab w:val="left" w:pos="1276"/>
          <w:tab w:val="left" w:pos="6237"/>
          <w:tab w:val="left" w:pos="7655"/>
        </w:tabs>
        <w:spacing w:line="360" w:lineRule="auto"/>
        <w:ind w:left="1276" w:hanging="1276"/>
        <w:jc w:val="both"/>
        <w:rPr>
          <w:rFonts w:ascii="Arial" w:eastAsia="Arial" w:hAnsi="Arial" w:cs="Arial"/>
          <w:b/>
          <w:color w:val="000000"/>
          <w:sz w:val="22"/>
          <w:szCs w:val="22"/>
        </w:rPr>
      </w:pPr>
      <w:r w:rsidRPr="00953EBA">
        <w:rPr>
          <w:rFonts w:ascii="Arial" w:eastAsia="Arial" w:hAnsi="Arial" w:cs="Arial"/>
          <w:b/>
          <w:color w:val="000000"/>
          <w:sz w:val="22"/>
          <w:szCs w:val="22"/>
        </w:rPr>
        <w:t>Bilder:</w:t>
      </w:r>
      <w:r w:rsidRPr="00953EBA">
        <w:rPr>
          <w:rFonts w:ascii="Arial" w:eastAsia="Arial" w:hAnsi="Arial" w:cs="Arial"/>
          <w:b/>
          <w:color w:val="000000"/>
          <w:sz w:val="22"/>
          <w:szCs w:val="22"/>
        </w:rPr>
        <w:tab/>
      </w:r>
      <w:r w:rsidR="00953EBA">
        <w:rPr>
          <w:rFonts w:ascii="Arial" w:eastAsia="Arial" w:hAnsi="Arial" w:cs="Arial"/>
          <w:b/>
          <w:color w:val="000000"/>
          <w:sz w:val="22"/>
          <w:szCs w:val="22"/>
        </w:rPr>
        <w:t>1</w:t>
      </w:r>
    </w:p>
    <w:p w14:paraId="0000000F" w14:textId="34B6EDF6" w:rsidR="007E42C7" w:rsidRPr="00953EBA" w:rsidRDefault="007E42C7">
      <w:pPr>
        <w:pBdr>
          <w:top w:val="nil"/>
          <w:left w:val="nil"/>
          <w:bottom w:val="nil"/>
          <w:right w:val="nil"/>
          <w:between w:val="nil"/>
        </w:pBdr>
        <w:tabs>
          <w:tab w:val="left" w:pos="0"/>
          <w:tab w:val="left" w:pos="1276"/>
          <w:tab w:val="left" w:pos="6237"/>
          <w:tab w:val="left" w:pos="7655"/>
        </w:tabs>
        <w:spacing w:line="360" w:lineRule="auto"/>
        <w:jc w:val="both"/>
        <w:rPr>
          <w:rFonts w:ascii="Arial" w:eastAsia="Arial" w:hAnsi="Arial" w:cs="Arial"/>
          <w:b/>
          <w:color w:val="000000"/>
          <w:sz w:val="22"/>
          <w:szCs w:val="22"/>
        </w:rPr>
      </w:pPr>
    </w:p>
    <w:p w14:paraId="68D3D334" w14:textId="77777777" w:rsidR="00174F2F" w:rsidRPr="00953EBA" w:rsidRDefault="00174F2F">
      <w:pPr>
        <w:pBdr>
          <w:top w:val="nil"/>
          <w:left w:val="nil"/>
          <w:bottom w:val="nil"/>
          <w:right w:val="nil"/>
          <w:between w:val="nil"/>
        </w:pBdr>
        <w:tabs>
          <w:tab w:val="left" w:pos="0"/>
          <w:tab w:val="left" w:pos="1276"/>
          <w:tab w:val="left" w:pos="6237"/>
          <w:tab w:val="left" w:pos="7655"/>
        </w:tabs>
        <w:spacing w:line="360" w:lineRule="auto"/>
        <w:jc w:val="both"/>
        <w:rPr>
          <w:rFonts w:ascii="Arial" w:eastAsia="Arial" w:hAnsi="Arial" w:cs="Arial"/>
          <w:b/>
          <w:color w:val="000000"/>
          <w:sz w:val="22"/>
          <w:szCs w:val="22"/>
        </w:rPr>
      </w:pPr>
    </w:p>
    <w:p w14:paraId="0E730105" w14:textId="4D4BFD4C" w:rsidR="005E358A" w:rsidRDefault="009C7CAF" w:rsidP="005E358A">
      <w:pPr>
        <w:pBdr>
          <w:top w:val="nil"/>
          <w:left w:val="nil"/>
          <w:bottom w:val="nil"/>
          <w:right w:val="nil"/>
          <w:between w:val="nil"/>
        </w:pBdr>
        <w:tabs>
          <w:tab w:val="left" w:pos="0"/>
          <w:tab w:val="left" w:pos="1276"/>
          <w:tab w:val="left" w:pos="6237"/>
          <w:tab w:val="left" w:pos="7655"/>
        </w:tabs>
        <w:spacing w:line="360" w:lineRule="auto"/>
        <w:jc w:val="both"/>
        <w:rPr>
          <w:rFonts w:ascii="Arial" w:eastAsia="Arial" w:hAnsi="Arial" w:cs="Arial"/>
          <w:color w:val="000000"/>
          <w:sz w:val="22"/>
          <w:szCs w:val="22"/>
        </w:rPr>
      </w:pPr>
      <w:r w:rsidRPr="00953EBA">
        <w:rPr>
          <w:rFonts w:ascii="Arial" w:eastAsia="Arial" w:hAnsi="Arial" w:cs="Arial"/>
          <w:b/>
          <w:color w:val="000000"/>
          <w:sz w:val="22"/>
          <w:szCs w:val="22"/>
        </w:rPr>
        <w:t xml:space="preserve">Bildunterschrift: </w:t>
      </w:r>
      <w:r w:rsidR="003E45B7">
        <w:rPr>
          <w:rFonts w:ascii="Arial" w:eastAsia="Arial" w:hAnsi="Arial" w:cs="Arial"/>
          <w:color w:val="000000"/>
          <w:sz w:val="22"/>
          <w:szCs w:val="22"/>
        </w:rPr>
        <w:t>I</w:t>
      </w:r>
      <w:r w:rsidR="005E358A">
        <w:rPr>
          <w:rFonts w:ascii="Arial" w:eastAsia="Arial" w:hAnsi="Arial" w:cs="Arial"/>
          <w:color w:val="000000"/>
          <w:sz w:val="22"/>
          <w:szCs w:val="22"/>
        </w:rPr>
        <w:t>m neuen E-Book erklärt MBE, was bei Weihnachtsgeschenken für Kunden und Mitarbeiter zu beachten ist</w:t>
      </w:r>
      <w:r w:rsidR="005E358A">
        <w:rPr>
          <w:rFonts w:ascii="Arial" w:eastAsia="Arial" w:hAnsi="Arial" w:cs="Arial"/>
          <w:color w:val="000000"/>
          <w:sz w:val="22"/>
          <w:szCs w:val="22"/>
        </w:rPr>
        <w:t xml:space="preserve">; </w:t>
      </w:r>
      <w:r w:rsidR="003E45B7">
        <w:rPr>
          <w:rFonts w:ascii="Arial" w:eastAsia="Arial" w:hAnsi="Arial" w:cs="Arial"/>
          <w:color w:val="000000"/>
          <w:sz w:val="22"/>
          <w:szCs w:val="22"/>
        </w:rPr>
        <w:t>Quelle: MBE Deutschland GmbH</w:t>
      </w:r>
    </w:p>
    <w:p w14:paraId="00000010" w14:textId="6CFADA2E" w:rsidR="007E42C7" w:rsidRPr="00953EBA" w:rsidRDefault="009C7CAF">
      <w:pPr>
        <w:pBdr>
          <w:top w:val="nil"/>
          <w:left w:val="nil"/>
          <w:bottom w:val="nil"/>
          <w:right w:val="nil"/>
          <w:between w:val="nil"/>
        </w:pBdr>
        <w:tabs>
          <w:tab w:val="left" w:pos="0"/>
          <w:tab w:val="left" w:pos="1276"/>
          <w:tab w:val="left" w:pos="6237"/>
          <w:tab w:val="left" w:pos="7655"/>
        </w:tabs>
        <w:spacing w:line="360" w:lineRule="auto"/>
        <w:ind w:left="1276" w:hanging="1276"/>
        <w:jc w:val="both"/>
        <w:rPr>
          <w:rFonts w:ascii="Arial" w:eastAsia="Arial" w:hAnsi="Arial" w:cs="Arial"/>
          <w:color w:val="000000"/>
          <w:sz w:val="22"/>
          <w:szCs w:val="22"/>
        </w:rPr>
      </w:pPr>
      <w:r w:rsidRPr="00953EBA">
        <w:rPr>
          <w:rFonts w:ascii="Arial" w:eastAsia="Arial" w:hAnsi="Arial" w:cs="Arial"/>
          <w:b/>
          <w:color w:val="000000"/>
          <w:sz w:val="22"/>
          <w:szCs w:val="22"/>
        </w:rPr>
        <w:tab/>
      </w:r>
    </w:p>
    <w:p w14:paraId="79AA7193" w14:textId="5AFDE7D6" w:rsidR="00465A66" w:rsidRDefault="00465A66">
      <w:pPr>
        <w:pBdr>
          <w:top w:val="nil"/>
          <w:left w:val="nil"/>
          <w:bottom w:val="nil"/>
          <w:right w:val="nil"/>
          <w:between w:val="nil"/>
        </w:pBdr>
        <w:tabs>
          <w:tab w:val="left" w:pos="0"/>
          <w:tab w:val="left" w:pos="1276"/>
          <w:tab w:val="left" w:pos="6237"/>
          <w:tab w:val="left" w:pos="7655"/>
        </w:tabs>
        <w:spacing w:line="360" w:lineRule="auto"/>
        <w:ind w:left="1276" w:hanging="1276"/>
        <w:jc w:val="both"/>
        <w:rPr>
          <w:rFonts w:ascii="Arial" w:eastAsia="Arial" w:hAnsi="Arial" w:cs="Arial"/>
          <w:color w:val="000000"/>
          <w:sz w:val="22"/>
          <w:szCs w:val="22"/>
        </w:rPr>
      </w:pPr>
    </w:p>
    <w:p w14:paraId="59B3F095" w14:textId="672156EC" w:rsidR="003E45B7" w:rsidRDefault="003E45B7">
      <w:pPr>
        <w:pBdr>
          <w:top w:val="nil"/>
          <w:left w:val="nil"/>
          <w:bottom w:val="nil"/>
          <w:right w:val="nil"/>
          <w:between w:val="nil"/>
        </w:pBdr>
        <w:tabs>
          <w:tab w:val="left" w:pos="0"/>
          <w:tab w:val="left" w:pos="1276"/>
          <w:tab w:val="left" w:pos="6237"/>
          <w:tab w:val="left" w:pos="7655"/>
        </w:tabs>
        <w:spacing w:line="360" w:lineRule="auto"/>
        <w:ind w:left="1276" w:hanging="1276"/>
        <w:jc w:val="both"/>
        <w:rPr>
          <w:rFonts w:ascii="Arial" w:eastAsia="Arial" w:hAnsi="Arial" w:cs="Arial"/>
          <w:color w:val="000000"/>
          <w:sz w:val="22"/>
          <w:szCs w:val="22"/>
        </w:rPr>
      </w:pPr>
    </w:p>
    <w:p w14:paraId="051090ED" w14:textId="67948ADE" w:rsidR="003E45B7" w:rsidRDefault="003E45B7">
      <w:pPr>
        <w:pBdr>
          <w:top w:val="nil"/>
          <w:left w:val="nil"/>
          <w:bottom w:val="nil"/>
          <w:right w:val="nil"/>
          <w:between w:val="nil"/>
        </w:pBdr>
        <w:tabs>
          <w:tab w:val="left" w:pos="0"/>
          <w:tab w:val="left" w:pos="1276"/>
          <w:tab w:val="left" w:pos="6237"/>
          <w:tab w:val="left" w:pos="7655"/>
        </w:tabs>
        <w:spacing w:line="360" w:lineRule="auto"/>
        <w:ind w:left="1276" w:hanging="1276"/>
        <w:jc w:val="both"/>
        <w:rPr>
          <w:rFonts w:ascii="Arial" w:eastAsia="Arial" w:hAnsi="Arial" w:cs="Arial"/>
          <w:color w:val="000000"/>
          <w:sz w:val="22"/>
          <w:szCs w:val="22"/>
        </w:rPr>
      </w:pPr>
    </w:p>
    <w:p w14:paraId="48A05E62" w14:textId="4B51B97B" w:rsidR="003E45B7" w:rsidRDefault="003E45B7">
      <w:pPr>
        <w:pBdr>
          <w:top w:val="nil"/>
          <w:left w:val="nil"/>
          <w:bottom w:val="nil"/>
          <w:right w:val="nil"/>
          <w:between w:val="nil"/>
        </w:pBdr>
        <w:tabs>
          <w:tab w:val="left" w:pos="0"/>
          <w:tab w:val="left" w:pos="1276"/>
          <w:tab w:val="left" w:pos="6237"/>
          <w:tab w:val="left" w:pos="7655"/>
        </w:tabs>
        <w:spacing w:line="360" w:lineRule="auto"/>
        <w:ind w:left="1276" w:hanging="1276"/>
        <w:jc w:val="both"/>
        <w:rPr>
          <w:rFonts w:ascii="Arial" w:eastAsia="Arial" w:hAnsi="Arial" w:cs="Arial"/>
          <w:color w:val="000000"/>
          <w:sz w:val="22"/>
          <w:szCs w:val="22"/>
        </w:rPr>
      </w:pPr>
    </w:p>
    <w:p w14:paraId="19458265" w14:textId="1AA826F3" w:rsidR="003E45B7" w:rsidRDefault="003E45B7">
      <w:pPr>
        <w:pBdr>
          <w:top w:val="nil"/>
          <w:left w:val="nil"/>
          <w:bottom w:val="nil"/>
          <w:right w:val="nil"/>
          <w:between w:val="nil"/>
        </w:pBdr>
        <w:tabs>
          <w:tab w:val="left" w:pos="0"/>
          <w:tab w:val="left" w:pos="1276"/>
          <w:tab w:val="left" w:pos="6237"/>
          <w:tab w:val="left" w:pos="7655"/>
        </w:tabs>
        <w:spacing w:line="360" w:lineRule="auto"/>
        <w:ind w:left="1276" w:hanging="1276"/>
        <w:jc w:val="both"/>
        <w:rPr>
          <w:rFonts w:ascii="Arial" w:eastAsia="Arial" w:hAnsi="Arial" w:cs="Arial"/>
          <w:color w:val="000000"/>
          <w:sz w:val="22"/>
          <w:szCs w:val="22"/>
        </w:rPr>
      </w:pPr>
    </w:p>
    <w:p w14:paraId="3FEAEBFA" w14:textId="326BBC66" w:rsidR="003E45B7" w:rsidRDefault="003E45B7">
      <w:pPr>
        <w:pBdr>
          <w:top w:val="nil"/>
          <w:left w:val="nil"/>
          <w:bottom w:val="nil"/>
          <w:right w:val="nil"/>
          <w:between w:val="nil"/>
        </w:pBdr>
        <w:tabs>
          <w:tab w:val="left" w:pos="0"/>
          <w:tab w:val="left" w:pos="1276"/>
          <w:tab w:val="left" w:pos="6237"/>
          <w:tab w:val="left" w:pos="7655"/>
        </w:tabs>
        <w:spacing w:line="360" w:lineRule="auto"/>
        <w:ind w:left="1276" w:hanging="1276"/>
        <w:jc w:val="both"/>
        <w:rPr>
          <w:rFonts w:ascii="Arial" w:eastAsia="Arial" w:hAnsi="Arial" w:cs="Arial"/>
          <w:color w:val="000000"/>
          <w:sz w:val="22"/>
          <w:szCs w:val="22"/>
        </w:rPr>
      </w:pPr>
    </w:p>
    <w:p w14:paraId="6A276214" w14:textId="03EA8EFB" w:rsidR="003E45B7" w:rsidRDefault="003E45B7">
      <w:pPr>
        <w:pBdr>
          <w:top w:val="nil"/>
          <w:left w:val="nil"/>
          <w:bottom w:val="nil"/>
          <w:right w:val="nil"/>
          <w:between w:val="nil"/>
        </w:pBdr>
        <w:tabs>
          <w:tab w:val="left" w:pos="0"/>
          <w:tab w:val="left" w:pos="1276"/>
          <w:tab w:val="left" w:pos="6237"/>
          <w:tab w:val="left" w:pos="7655"/>
        </w:tabs>
        <w:spacing w:line="360" w:lineRule="auto"/>
        <w:ind w:left="1276" w:hanging="1276"/>
        <w:jc w:val="both"/>
        <w:rPr>
          <w:rFonts w:ascii="Arial" w:eastAsia="Arial" w:hAnsi="Arial" w:cs="Arial"/>
          <w:color w:val="000000"/>
          <w:sz w:val="22"/>
          <w:szCs w:val="22"/>
        </w:rPr>
      </w:pPr>
    </w:p>
    <w:p w14:paraId="587BF45F" w14:textId="77777777" w:rsidR="003E45B7" w:rsidRPr="00174F2F" w:rsidRDefault="003E45B7">
      <w:pPr>
        <w:pBdr>
          <w:top w:val="nil"/>
          <w:left w:val="nil"/>
          <w:bottom w:val="nil"/>
          <w:right w:val="nil"/>
          <w:between w:val="nil"/>
        </w:pBdr>
        <w:tabs>
          <w:tab w:val="left" w:pos="0"/>
          <w:tab w:val="left" w:pos="1276"/>
          <w:tab w:val="left" w:pos="6237"/>
          <w:tab w:val="left" w:pos="7655"/>
        </w:tabs>
        <w:spacing w:line="360" w:lineRule="auto"/>
        <w:ind w:left="1276" w:hanging="1276"/>
        <w:jc w:val="both"/>
        <w:rPr>
          <w:rFonts w:ascii="Arial" w:eastAsia="Arial" w:hAnsi="Arial" w:cs="Arial"/>
          <w:color w:val="000000"/>
          <w:sz w:val="22"/>
          <w:szCs w:val="22"/>
        </w:rPr>
      </w:pPr>
    </w:p>
    <w:p w14:paraId="552F0077" w14:textId="77777777" w:rsidR="00A67E71" w:rsidRDefault="00A67E71" w:rsidP="00A67E71">
      <w:pPr>
        <w:pBdr>
          <w:top w:val="nil"/>
          <w:left w:val="nil"/>
          <w:bottom w:val="nil"/>
          <w:right w:val="nil"/>
          <w:between w:val="nil"/>
        </w:pBdr>
        <w:tabs>
          <w:tab w:val="left" w:pos="0"/>
          <w:tab w:val="left" w:pos="1276"/>
          <w:tab w:val="left" w:pos="6237"/>
          <w:tab w:val="left" w:pos="7655"/>
        </w:tabs>
        <w:spacing w:line="360" w:lineRule="auto"/>
        <w:jc w:val="both"/>
        <w:rPr>
          <w:rFonts w:ascii="Arial" w:eastAsia="Arial" w:hAnsi="Arial" w:cs="Arial"/>
          <w:b/>
          <w:color w:val="000000"/>
          <w:sz w:val="22"/>
          <w:szCs w:val="22"/>
        </w:rPr>
      </w:pPr>
    </w:p>
    <w:p w14:paraId="00000015" w14:textId="201B5F98" w:rsidR="007E42C7" w:rsidRDefault="009C7CAF" w:rsidP="00A67E71">
      <w:pPr>
        <w:pBdr>
          <w:top w:val="nil"/>
          <w:left w:val="nil"/>
          <w:bottom w:val="nil"/>
          <w:right w:val="nil"/>
          <w:between w:val="nil"/>
        </w:pBdr>
        <w:tabs>
          <w:tab w:val="left" w:pos="0"/>
          <w:tab w:val="left" w:pos="1276"/>
          <w:tab w:val="left" w:pos="6237"/>
          <w:tab w:val="left" w:pos="7655"/>
        </w:tabs>
        <w:spacing w:line="360" w:lineRule="auto"/>
        <w:jc w:val="both"/>
        <w:rPr>
          <w:rFonts w:ascii="Arial" w:eastAsia="Arial" w:hAnsi="Arial" w:cs="Arial"/>
          <w:b/>
          <w:color w:val="000000"/>
        </w:rPr>
      </w:pPr>
      <w:r>
        <w:rPr>
          <w:rFonts w:ascii="Arial" w:eastAsia="Arial" w:hAnsi="Arial" w:cs="Arial"/>
          <w:b/>
          <w:color w:val="000000"/>
        </w:rPr>
        <w:lastRenderedPageBreak/>
        <w:t>Über die MBE Deutschland GmbH</w:t>
      </w:r>
    </w:p>
    <w:p w14:paraId="00000016" w14:textId="77777777" w:rsidR="007E42C7" w:rsidRDefault="009C7CAF">
      <w:pPr>
        <w:pBdr>
          <w:top w:val="nil"/>
          <w:left w:val="nil"/>
          <w:bottom w:val="nil"/>
          <w:right w:val="nil"/>
          <w:between w:val="nil"/>
        </w:pBdr>
        <w:tabs>
          <w:tab w:val="left" w:pos="0"/>
          <w:tab w:val="left" w:pos="1276"/>
          <w:tab w:val="left" w:pos="6237"/>
          <w:tab w:val="left" w:pos="7371"/>
        </w:tabs>
        <w:spacing w:line="360" w:lineRule="auto"/>
        <w:jc w:val="both"/>
        <w:rPr>
          <w:rFonts w:ascii="Arial" w:eastAsia="Arial" w:hAnsi="Arial" w:cs="Arial"/>
          <w:color w:val="000000"/>
        </w:rPr>
      </w:pPr>
      <w:r>
        <w:rPr>
          <w:rFonts w:ascii="Arial" w:eastAsia="Arial" w:hAnsi="Arial" w:cs="Arial"/>
          <w:color w:val="000000"/>
        </w:rPr>
        <w:t xml:space="preserve">MBE Worldwide </w:t>
      </w:r>
      <w:proofErr w:type="spellStart"/>
      <w:r>
        <w:rPr>
          <w:rFonts w:ascii="Arial" w:eastAsia="Arial" w:hAnsi="Arial" w:cs="Arial"/>
          <w:color w:val="000000"/>
        </w:rPr>
        <w:t>S.p.A</w:t>
      </w:r>
      <w:proofErr w:type="spellEnd"/>
      <w:r>
        <w:rPr>
          <w:rFonts w:ascii="Arial" w:eastAsia="Arial" w:hAnsi="Arial" w:cs="Arial"/>
          <w:color w:val="000000"/>
        </w:rPr>
        <w:t xml:space="preserve">. („MBE“), eine private Holdinggesellschaft mit Sitz in Mailand, Italien, ist ein Drittanbieter von Versand-, Fulfillment-, Druck- und Marketinglösungen für kleine und mittelständische Unternehmen und Einzelhändler – hauptsächlich über ein Netzwerk von unabhängig betriebenen Franchise-Standorten. In Deutschland gibt es rund 150 MBE-Center. Diese unterstützen die Aktivitäten von Unternehmern, Personen und Firmen durch ein leicht zugängliches Vertriebsnetz und maßgeschneiderte Dienstleistungen und Produkte, die von einem ausgezeichneten und einzigartigen Service geprägt sind. Die MBE Worldwide Group ist derzeit mit vier verschiedenen Marken tätig: Mail Boxes Etc., </w:t>
      </w:r>
      <w:proofErr w:type="spellStart"/>
      <w:r>
        <w:rPr>
          <w:rFonts w:ascii="Arial" w:eastAsia="Arial" w:hAnsi="Arial" w:cs="Arial"/>
          <w:color w:val="000000"/>
        </w:rPr>
        <w:t>AlphaGraphics</w:t>
      </w:r>
      <w:proofErr w:type="spellEnd"/>
      <w:r>
        <w:rPr>
          <w:rFonts w:ascii="Arial" w:eastAsia="Arial" w:hAnsi="Arial" w:cs="Arial"/>
          <w:color w:val="000000"/>
        </w:rPr>
        <w:t xml:space="preserve">, </w:t>
      </w:r>
      <w:proofErr w:type="spellStart"/>
      <w:r>
        <w:rPr>
          <w:rFonts w:ascii="Arial" w:eastAsia="Arial" w:hAnsi="Arial" w:cs="Arial"/>
          <w:color w:val="000000"/>
        </w:rPr>
        <w:t>PostNet</w:t>
      </w:r>
      <w:proofErr w:type="spellEnd"/>
      <w:r>
        <w:rPr>
          <w:rFonts w:ascii="Arial" w:eastAsia="Arial" w:hAnsi="Arial" w:cs="Arial"/>
          <w:color w:val="000000"/>
        </w:rPr>
        <w:t xml:space="preserve">, Spedingo.com, Print </w:t>
      </w:r>
      <w:proofErr w:type="spellStart"/>
      <w:r>
        <w:rPr>
          <w:rFonts w:ascii="Arial" w:eastAsia="Arial" w:hAnsi="Arial" w:cs="Arial"/>
          <w:color w:val="000000"/>
        </w:rPr>
        <w:t>Speak</w:t>
      </w:r>
      <w:proofErr w:type="spellEnd"/>
      <w:r>
        <w:rPr>
          <w:rFonts w:ascii="Arial" w:eastAsia="Arial" w:hAnsi="Arial" w:cs="Arial"/>
          <w:color w:val="000000"/>
        </w:rPr>
        <w:t xml:space="preserve">, Pack &amp; Send und </w:t>
      </w:r>
      <w:proofErr w:type="spellStart"/>
      <w:r>
        <w:rPr>
          <w:rFonts w:ascii="Arial" w:eastAsia="Arial" w:hAnsi="Arial" w:cs="Arial"/>
          <w:color w:val="000000"/>
        </w:rPr>
        <w:t>Multicopy</w:t>
      </w:r>
      <w:proofErr w:type="spellEnd"/>
      <w:r>
        <w:rPr>
          <w:rFonts w:ascii="Arial" w:eastAsia="Arial" w:hAnsi="Arial" w:cs="Arial"/>
          <w:color w:val="000000"/>
        </w:rPr>
        <w:t xml:space="preserve">. Insgesamt zählt das globale Netzwerk derzeit mehr als 2.800 Standorte in 53 Ländern mit mehr als 11.000 Mitarbeitern und einem systemweiten Umsatz von 879 Millionen Euro (1004 Millionen US-Dollar) im Jahr 2020. </w:t>
      </w:r>
    </w:p>
    <w:p w14:paraId="00000017" w14:textId="77777777" w:rsidR="007E42C7" w:rsidRDefault="007E42C7">
      <w:pPr>
        <w:spacing w:before="1" w:line="276" w:lineRule="auto"/>
        <w:ind w:right="119"/>
        <w:jc w:val="both"/>
        <w:rPr>
          <w:rFonts w:ascii="Arial" w:eastAsia="Arial" w:hAnsi="Arial" w:cs="Arial"/>
          <w:color w:val="000000"/>
        </w:rPr>
      </w:pPr>
    </w:p>
    <w:p w14:paraId="00000018" w14:textId="5CA49930" w:rsidR="007E42C7" w:rsidRDefault="009C7CAF">
      <w:pPr>
        <w:spacing w:before="1" w:line="276" w:lineRule="auto"/>
        <w:ind w:right="119"/>
        <w:jc w:val="both"/>
        <w:rPr>
          <w:rFonts w:ascii="Arial" w:eastAsia="Arial" w:hAnsi="Arial" w:cs="Arial"/>
          <w:color w:val="292929"/>
          <w:sz w:val="18"/>
          <w:szCs w:val="18"/>
        </w:rPr>
      </w:pPr>
      <w:r>
        <w:rPr>
          <w:rFonts w:ascii="Arial" w:eastAsia="Arial" w:hAnsi="Arial" w:cs="Arial"/>
          <w:sz w:val="18"/>
          <w:szCs w:val="18"/>
        </w:rPr>
        <w:t xml:space="preserve">Weitere Informationen finden Sie auf: </w:t>
      </w:r>
      <w:hyperlink r:id="rId11">
        <w:r>
          <w:rPr>
            <w:rFonts w:ascii="Arial" w:eastAsia="Arial" w:hAnsi="Arial" w:cs="Arial"/>
            <w:color w:val="0000FF"/>
            <w:sz w:val="18"/>
            <w:szCs w:val="18"/>
            <w:u w:val="single"/>
          </w:rPr>
          <w:t>https://www.mbe.de</w:t>
        </w:r>
      </w:hyperlink>
      <w:r>
        <w:rPr>
          <w:rFonts w:ascii="Arial" w:eastAsia="Arial" w:hAnsi="Arial" w:cs="Arial"/>
          <w:color w:val="292929"/>
          <w:sz w:val="18"/>
          <w:szCs w:val="18"/>
        </w:rPr>
        <w:t xml:space="preserve">, </w:t>
      </w:r>
      <w:hyperlink r:id="rId12">
        <w:r>
          <w:rPr>
            <w:rFonts w:ascii="Arial" w:eastAsia="Arial" w:hAnsi="Arial" w:cs="Arial"/>
            <w:color w:val="0000FF"/>
            <w:sz w:val="18"/>
            <w:szCs w:val="18"/>
            <w:u w:val="single"/>
          </w:rPr>
          <w:t>https://www.mbecorporate.com</w:t>
        </w:r>
      </w:hyperlink>
      <w:r>
        <w:rPr>
          <w:rFonts w:ascii="Arial" w:eastAsia="Arial" w:hAnsi="Arial" w:cs="Arial"/>
          <w:color w:val="292929"/>
          <w:sz w:val="18"/>
          <w:szCs w:val="18"/>
        </w:rPr>
        <w:t xml:space="preserve"> und  </w:t>
      </w:r>
      <w:hyperlink r:id="rId13">
        <w:r>
          <w:rPr>
            <w:rFonts w:ascii="Arial" w:eastAsia="Arial" w:hAnsi="Arial" w:cs="Arial"/>
            <w:color w:val="0000FF"/>
            <w:sz w:val="18"/>
            <w:szCs w:val="18"/>
            <w:u w:val="single"/>
          </w:rPr>
          <w:t>https://www.mbeglobal.com</w:t>
        </w:r>
      </w:hyperlink>
      <w:r>
        <w:rPr>
          <w:rFonts w:ascii="Arial" w:eastAsia="Arial" w:hAnsi="Arial" w:cs="Arial"/>
          <w:color w:val="292929"/>
          <w:sz w:val="18"/>
          <w:szCs w:val="18"/>
        </w:rPr>
        <w:t xml:space="preserve">     </w:t>
      </w:r>
    </w:p>
    <w:p w14:paraId="3195AD64" w14:textId="56299ED5" w:rsidR="00235129" w:rsidRDefault="00235129">
      <w:pPr>
        <w:spacing w:before="1" w:line="276" w:lineRule="auto"/>
        <w:ind w:right="119"/>
        <w:jc w:val="both"/>
        <w:rPr>
          <w:rFonts w:ascii="Arial" w:eastAsia="Arial" w:hAnsi="Arial" w:cs="Arial"/>
          <w:color w:val="292929"/>
          <w:sz w:val="18"/>
          <w:szCs w:val="18"/>
        </w:rPr>
      </w:pPr>
    </w:p>
    <w:p w14:paraId="15BF327D" w14:textId="77777777" w:rsidR="00235129" w:rsidRDefault="00235129">
      <w:pPr>
        <w:spacing w:before="1" w:line="276" w:lineRule="auto"/>
        <w:ind w:right="119"/>
        <w:jc w:val="both"/>
        <w:rPr>
          <w:rFonts w:ascii="Arial" w:eastAsia="Arial" w:hAnsi="Arial" w:cs="Arial"/>
          <w:color w:val="292929"/>
          <w:sz w:val="18"/>
          <w:szCs w:val="18"/>
        </w:rPr>
      </w:pPr>
    </w:p>
    <w:p w14:paraId="00000019" w14:textId="77777777" w:rsidR="007E42C7" w:rsidRDefault="009C7CAF">
      <w:pPr>
        <w:spacing w:before="1" w:line="276" w:lineRule="auto"/>
        <w:ind w:right="119"/>
        <w:jc w:val="both"/>
        <w:rPr>
          <w:rFonts w:ascii="Arial" w:eastAsia="Arial" w:hAnsi="Arial" w:cs="Arial"/>
          <w:color w:val="292929"/>
          <w:sz w:val="18"/>
          <w:szCs w:val="18"/>
        </w:rPr>
      </w:pPr>
      <w:r>
        <w:rPr>
          <w:rFonts w:ascii="Arial" w:eastAsia="Arial" w:hAnsi="Arial" w:cs="Arial"/>
          <w:b/>
          <w:color w:val="000000"/>
        </w:rPr>
        <w:t>Unternehmenskontakt</w:t>
      </w:r>
    </w:p>
    <w:p w14:paraId="0000001A" w14:textId="4E7C54ED" w:rsidR="007E42C7" w:rsidRDefault="00786F1D">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ind w:right="-284"/>
        <w:jc w:val="both"/>
        <w:rPr>
          <w:rFonts w:ascii="Arial" w:eastAsia="Arial" w:hAnsi="Arial" w:cs="Arial"/>
        </w:rPr>
      </w:pPr>
      <w:r>
        <w:rPr>
          <w:rFonts w:ascii="Arial" w:eastAsia="Arial" w:hAnsi="Arial" w:cs="Arial"/>
        </w:rPr>
        <w:t>Rebecca Schneider</w:t>
      </w:r>
      <w:r w:rsidR="009C7CAF">
        <w:rPr>
          <w:rFonts w:ascii="Arial" w:eastAsia="Arial" w:hAnsi="Arial" w:cs="Arial"/>
        </w:rPr>
        <w:t xml:space="preserve"> • MBE Deutschland GmbH</w:t>
      </w:r>
    </w:p>
    <w:p w14:paraId="0000001B" w14:textId="77777777" w:rsidR="007E42C7" w:rsidRDefault="009C7CAF">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ind w:right="-284"/>
        <w:jc w:val="both"/>
        <w:rPr>
          <w:rFonts w:ascii="Arial" w:eastAsia="Arial" w:hAnsi="Arial" w:cs="Arial"/>
        </w:rPr>
      </w:pPr>
      <w:r>
        <w:rPr>
          <w:rFonts w:ascii="Arial" w:eastAsia="Arial" w:hAnsi="Arial" w:cs="Arial"/>
        </w:rPr>
        <w:t>Bundesallee 39–40a • 10717 Berlin</w:t>
      </w:r>
    </w:p>
    <w:p w14:paraId="0000001D" w14:textId="03C7020F" w:rsidR="007E42C7" w:rsidRDefault="009C7CAF">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ind w:right="-284"/>
        <w:jc w:val="both"/>
        <w:rPr>
          <w:rFonts w:ascii="Arial" w:eastAsia="Arial" w:hAnsi="Arial" w:cs="Arial"/>
        </w:rPr>
      </w:pPr>
      <w:r>
        <w:rPr>
          <w:rFonts w:ascii="Arial" w:eastAsia="Arial" w:hAnsi="Arial" w:cs="Arial"/>
        </w:rPr>
        <w:t xml:space="preserve">E-Mail: </w:t>
      </w:r>
      <w:r w:rsidR="003B4269">
        <w:rPr>
          <w:rFonts w:ascii="Arial" w:eastAsia="Arial" w:hAnsi="Arial" w:cs="Arial"/>
        </w:rPr>
        <w:t>rschneider</w:t>
      </w:r>
      <w:r>
        <w:rPr>
          <w:rFonts w:ascii="Arial" w:eastAsia="Arial" w:hAnsi="Arial" w:cs="Arial"/>
        </w:rPr>
        <w:t>@mbe.de • Internet: www.mbe.de</w:t>
      </w:r>
    </w:p>
    <w:p w14:paraId="0000001E" w14:textId="77777777" w:rsidR="007E42C7" w:rsidRDefault="007E42C7">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ind w:right="-284"/>
        <w:jc w:val="both"/>
        <w:rPr>
          <w:rFonts w:ascii="Arial" w:eastAsia="Arial" w:hAnsi="Arial" w:cs="Arial"/>
        </w:rPr>
      </w:pPr>
    </w:p>
    <w:p w14:paraId="0000001F" w14:textId="77777777" w:rsidR="007E42C7" w:rsidRDefault="009C7CAF">
      <w:pPr>
        <w:keepNext/>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ind w:right="-284"/>
        <w:jc w:val="both"/>
        <w:rPr>
          <w:rFonts w:ascii="Arial" w:eastAsia="Arial" w:hAnsi="Arial" w:cs="Arial"/>
          <w:b/>
          <w:color w:val="000000"/>
        </w:rPr>
      </w:pPr>
      <w:r>
        <w:rPr>
          <w:rFonts w:ascii="Arial" w:eastAsia="Arial" w:hAnsi="Arial" w:cs="Arial"/>
          <w:b/>
          <w:color w:val="000000"/>
        </w:rPr>
        <w:t>Pressekontakt Agentur</w:t>
      </w:r>
    </w:p>
    <w:p w14:paraId="00000020" w14:textId="77777777" w:rsidR="007E42C7" w:rsidRDefault="009C7CAF">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ind w:right="-284"/>
        <w:jc w:val="both"/>
        <w:rPr>
          <w:rFonts w:ascii="Arial" w:eastAsia="Arial" w:hAnsi="Arial" w:cs="Arial"/>
        </w:rPr>
      </w:pPr>
      <w:r>
        <w:rPr>
          <w:rFonts w:ascii="Arial" w:eastAsia="Arial" w:hAnsi="Arial" w:cs="Arial"/>
        </w:rPr>
        <w:t>Bastian Zimmer • additiv pr GmbH &amp; Co. KG</w:t>
      </w:r>
    </w:p>
    <w:p w14:paraId="00000021" w14:textId="77777777" w:rsidR="007E42C7" w:rsidRDefault="009C7CAF">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ind w:right="-284"/>
        <w:jc w:val="both"/>
        <w:rPr>
          <w:rFonts w:ascii="Arial" w:eastAsia="Arial" w:hAnsi="Arial" w:cs="Arial"/>
        </w:rPr>
      </w:pPr>
      <w:r>
        <w:rPr>
          <w:rFonts w:ascii="Arial" w:eastAsia="Arial" w:hAnsi="Arial" w:cs="Arial"/>
        </w:rPr>
        <w:t>Pressearbeit für Logistik, Stahl, Industriegüter und IT</w:t>
      </w:r>
    </w:p>
    <w:p w14:paraId="00000022" w14:textId="77777777" w:rsidR="007E42C7" w:rsidRDefault="009C7CAF">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jc w:val="both"/>
        <w:rPr>
          <w:rFonts w:ascii="Arial" w:eastAsia="Arial" w:hAnsi="Arial" w:cs="Arial"/>
        </w:rPr>
      </w:pPr>
      <w:r>
        <w:rPr>
          <w:rFonts w:ascii="Arial" w:eastAsia="Arial" w:hAnsi="Arial" w:cs="Arial"/>
        </w:rPr>
        <w:t>Herzog-Adolf-Straße 3 • 56410 Montabaur</w:t>
      </w:r>
    </w:p>
    <w:p w14:paraId="00000023" w14:textId="77777777" w:rsidR="007E42C7" w:rsidRDefault="009C7CAF">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jc w:val="both"/>
        <w:rPr>
          <w:rFonts w:ascii="Arial" w:eastAsia="Arial" w:hAnsi="Arial" w:cs="Arial"/>
        </w:rPr>
      </w:pPr>
      <w:r>
        <w:rPr>
          <w:rFonts w:ascii="Arial" w:eastAsia="Arial" w:hAnsi="Arial" w:cs="Arial"/>
        </w:rPr>
        <w:t xml:space="preserve">Telefon: +49 (0) 26 02- 950 99-21 </w:t>
      </w:r>
    </w:p>
    <w:p w14:paraId="00000024" w14:textId="77777777" w:rsidR="007E42C7" w:rsidRDefault="009C7CAF">
      <w:pPr>
        <w:pBdr>
          <w:top w:val="nil"/>
          <w:left w:val="nil"/>
          <w:bottom w:val="nil"/>
          <w:right w:val="nil"/>
          <w:between w:val="nil"/>
        </w:pBdr>
        <w:tabs>
          <w:tab w:val="left" w:pos="1276"/>
          <w:tab w:val="left" w:pos="7655"/>
        </w:tabs>
        <w:spacing w:line="360" w:lineRule="auto"/>
        <w:jc w:val="both"/>
        <w:rPr>
          <w:rFonts w:ascii="Arial" w:eastAsia="Arial" w:hAnsi="Arial" w:cs="Arial"/>
          <w:color w:val="000000"/>
        </w:rPr>
      </w:pPr>
      <w:r>
        <w:rPr>
          <w:rFonts w:ascii="Arial" w:eastAsia="Arial" w:hAnsi="Arial" w:cs="Arial"/>
          <w:color w:val="000000"/>
        </w:rPr>
        <w:t>E-Mail: bz@additiv-pr.de • Internet: www.additiv-pr.de</w:t>
      </w:r>
    </w:p>
    <w:sectPr w:rsidR="007E42C7">
      <w:headerReference w:type="default" r:id="rId14"/>
      <w:footerReference w:type="even" r:id="rId15"/>
      <w:footerReference w:type="default" r:id="rId16"/>
      <w:pgSz w:w="11906" w:h="16838"/>
      <w:pgMar w:top="2977" w:right="2268" w:bottom="1985" w:left="1559" w:header="720" w:footer="55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715A8" w14:textId="77777777" w:rsidR="006C7C69" w:rsidRDefault="006C7C69">
      <w:r>
        <w:separator/>
      </w:r>
    </w:p>
  </w:endnote>
  <w:endnote w:type="continuationSeparator" w:id="0">
    <w:p w14:paraId="050A20E4" w14:textId="77777777" w:rsidR="006C7C69" w:rsidRDefault="006C7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6" w14:textId="77777777" w:rsidR="007E42C7" w:rsidRDefault="009C7CAF">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end"/>
    </w:r>
  </w:p>
  <w:p w14:paraId="00000027" w14:textId="77777777" w:rsidR="007E42C7" w:rsidRDefault="007E42C7">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8" w14:textId="6AFAAA2F" w:rsidR="007E42C7" w:rsidRDefault="009C7CAF">
    <w:pPr>
      <w:pBdr>
        <w:top w:val="nil"/>
        <w:left w:val="nil"/>
        <w:bottom w:val="nil"/>
        <w:right w:val="nil"/>
        <w:between w:val="nil"/>
      </w:pBdr>
      <w:tabs>
        <w:tab w:val="center" w:pos="4536"/>
        <w:tab w:val="right" w:pos="9072"/>
      </w:tabs>
      <w:jc w:val="center"/>
      <w:rPr>
        <w:color w:val="000000"/>
      </w:rPr>
    </w:pPr>
    <w:r>
      <w:rPr>
        <w:rFonts w:ascii="Arial" w:eastAsia="Arial" w:hAnsi="Arial" w:cs="Arial"/>
        <w:color w:val="808080"/>
      </w:rPr>
      <w:fldChar w:fldCharType="begin"/>
    </w:r>
    <w:r>
      <w:rPr>
        <w:rFonts w:ascii="Arial" w:eastAsia="Arial" w:hAnsi="Arial" w:cs="Arial"/>
        <w:color w:val="808080"/>
      </w:rPr>
      <w:instrText>PAGE</w:instrText>
    </w:r>
    <w:r>
      <w:rPr>
        <w:rFonts w:ascii="Arial" w:eastAsia="Arial" w:hAnsi="Arial" w:cs="Arial"/>
        <w:color w:val="808080"/>
      </w:rPr>
      <w:fldChar w:fldCharType="separate"/>
    </w:r>
    <w:r w:rsidR="0003347F">
      <w:rPr>
        <w:rFonts w:ascii="Arial" w:eastAsia="Arial" w:hAnsi="Arial" w:cs="Arial"/>
        <w:noProof/>
        <w:color w:val="808080"/>
      </w:rPr>
      <w:t>1</w:t>
    </w:r>
    <w:r>
      <w:rPr>
        <w:rFonts w:ascii="Arial" w:eastAsia="Arial" w:hAnsi="Arial" w:cs="Arial"/>
        <w:color w:val="808080"/>
      </w:rPr>
      <w:fldChar w:fldCharType="end"/>
    </w:r>
  </w:p>
  <w:p w14:paraId="00000029" w14:textId="77777777" w:rsidR="007E42C7" w:rsidRDefault="009C7CAF">
    <w:pPr>
      <w:pBdr>
        <w:top w:val="nil"/>
        <w:left w:val="nil"/>
        <w:bottom w:val="nil"/>
        <w:right w:val="nil"/>
        <w:between w:val="nil"/>
      </w:pBdr>
      <w:tabs>
        <w:tab w:val="center" w:pos="4536"/>
        <w:tab w:val="right" w:pos="9072"/>
        <w:tab w:val="center" w:pos="3119"/>
      </w:tabs>
      <w:jc w:val="center"/>
      <w:rPr>
        <w:rFonts w:ascii="Arial" w:eastAsia="Arial" w:hAnsi="Arial" w:cs="Arial"/>
        <w:color w:val="808080"/>
      </w:rPr>
    </w:pPr>
    <w:r>
      <w:rPr>
        <w:rFonts w:ascii="Arial" w:eastAsia="Arial" w:hAnsi="Arial" w:cs="Arial"/>
        <w:color w:val="000000"/>
      </w:rPr>
      <w:tab/>
    </w:r>
  </w:p>
  <w:p w14:paraId="0000002A" w14:textId="77777777" w:rsidR="007E42C7" w:rsidRDefault="007E42C7">
    <w:pPr>
      <w:pBdr>
        <w:top w:val="nil"/>
        <w:left w:val="nil"/>
        <w:bottom w:val="nil"/>
        <w:right w:val="nil"/>
        <w:between w:val="nil"/>
      </w:pBdr>
      <w:tabs>
        <w:tab w:val="center" w:pos="4536"/>
        <w:tab w:val="right" w:pos="9072"/>
        <w:tab w:val="left" w:pos="4536"/>
      </w:tabs>
      <w:spacing w:line="288" w:lineRule="auto"/>
      <w:ind w:right="-1702"/>
      <w:rPr>
        <w:rFonts w:ascii="Arial" w:eastAsia="Arial" w:hAnsi="Arial" w:cs="Arial"/>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DD9A2" w14:textId="77777777" w:rsidR="006C7C69" w:rsidRDefault="006C7C69">
      <w:r>
        <w:separator/>
      </w:r>
    </w:p>
  </w:footnote>
  <w:footnote w:type="continuationSeparator" w:id="0">
    <w:p w14:paraId="119C7E39" w14:textId="77777777" w:rsidR="006C7C69" w:rsidRDefault="006C7C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5" w14:textId="77777777" w:rsidR="007E42C7" w:rsidRDefault="009C7CAF">
    <w:pPr>
      <w:pBdr>
        <w:top w:val="nil"/>
        <w:left w:val="nil"/>
        <w:bottom w:val="nil"/>
        <w:right w:val="nil"/>
        <w:between w:val="nil"/>
      </w:pBdr>
      <w:tabs>
        <w:tab w:val="center" w:pos="4536"/>
        <w:tab w:val="right" w:pos="9072"/>
        <w:tab w:val="left" w:pos="1701"/>
      </w:tabs>
      <w:rPr>
        <w:rFonts w:ascii="Arial" w:eastAsia="Arial" w:hAnsi="Arial" w:cs="Arial"/>
        <w:color w:val="808080"/>
        <w:sz w:val="32"/>
        <w:szCs w:val="32"/>
      </w:rPr>
    </w:pPr>
    <w:r>
      <w:rPr>
        <w:rFonts w:ascii="Arial" w:eastAsia="Arial" w:hAnsi="Arial" w:cs="Arial"/>
        <w:color w:val="808080"/>
        <w:sz w:val="32"/>
        <w:szCs w:val="32"/>
      </w:rPr>
      <w:t>Pressemitteilung</w:t>
    </w:r>
    <w:r>
      <w:rPr>
        <w:rFonts w:ascii="Arial" w:eastAsia="Arial" w:hAnsi="Arial" w:cs="Arial"/>
        <w:color w:val="808080"/>
        <w:sz w:val="32"/>
        <w:szCs w:val="32"/>
      </w:rPr>
      <w:tab/>
      <w:t xml:space="preserve">                                            </w:t>
    </w:r>
    <w:r>
      <w:rPr>
        <w:noProof/>
        <w:color w:val="000000"/>
      </w:rPr>
      <w:drawing>
        <wp:inline distT="0" distB="0" distL="0" distR="0" wp14:anchorId="0062A9D6" wp14:editId="641A1888">
          <wp:extent cx="1129030" cy="909955"/>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29030" cy="909955"/>
                  </a:xfrm>
                  <a:prstGeom prst="rect">
                    <a:avLst/>
                  </a:prstGeom>
                  <a:ln/>
                </pic:spPr>
              </pic:pic>
            </a:graphicData>
          </a:graphic>
        </wp:inline>
      </w:drawing>
    </w:r>
    <w:r>
      <w:rPr>
        <w:rFonts w:ascii="Arial" w:eastAsia="Arial" w:hAnsi="Arial" w:cs="Arial"/>
        <w:color w:val="000000"/>
        <w:sz w:val="40"/>
        <w:szCs w:val="40"/>
      </w:rPr>
      <w:tab/>
    </w:r>
    <w:r>
      <w:rPr>
        <w:rFonts w:ascii="Arial" w:eastAsia="Arial" w:hAnsi="Arial" w:cs="Arial"/>
        <w:color w:val="000000"/>
        <w:sz w:val="40"/>
        <w:szCs w:val="40"/>
      </w:rPr>
      <w:tab/>
    </w:r>
    <w:r>
      <w:rPr>
        <w:rFonts w:ascii="Arial" w:eastAsia="Arial" w:hAnsi="Arial" w:cs="Arial"/>
        <w:color w:val="000000"/>
        <w:sz w:val="40"/>
        <w:szCs w:val="40"/>
      </w:rPr>
      <w:tab/>
    </w:r>
    <w:r>
      <w:rPr>
        <w:rFonts w:ascii="Arial" w:eastAsia="Arial" w:hAnsi="Arial" w:cs="Arial"/>
        <w:color w:val="000000"/>
        <w:sz w:val="40"/>
        <w:szCs w:val="40"/>
      </w:rPr>
      <w:tab/>
    </w:r>
    <w:r>
      <w:rPr>
        <w:rFonts w:ascii="Arial" w:eastAsia="Arial" w:hAnsi="Arial" w:cs="Arial"/>
        <w:color w:val="000000"/>
        <w:sz w:val="40"/>
        <w:szCs w:val="40"/>
      </w:rPr>
      <w:tab/>
    </w:r>
    <w:r>
      <w:rPr>
        <w:rFonts w:ascii="Arial" w:eastAsia="Arial" w:hAnsi="Arial" w:cs="Arial"/>
        <w:color w:val="000000"/>
        <w:sz w:val="40"/>
        <w:szCs w:val="40"/>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2C7"/>
    <w:rsid w:val="00010F98"/>
    <w:rsid w:val="00016DD4"/>
    <w:rsid w:val="00020065"/>
    <w:rsid w:val="00020AD4"/>
    <w:rsid w:val="0003347F"/>
    <w:rsid w:val="00037DFC"/>
    <w:rsid w:val="00044156"/>
    <w:rsid w:val="000456F3"/>
    <w:rsid w:val="0005173E"/>
    <w:rsid w:val="0006173A"/>
    <w:rsid w:val="000622F0"/>
    <w:rsid w:val="00062CE5"/>
    <w:rsid w:val="00074CC2"/>
    <w:rsid w:val="00075412"/>
    <w:rsid w:val="00080A1D"/>
    <w:rsid w:val="00084624"/>
    <w:rsid w:val="00084960"/>
    <w:rsid w:val="0008745E"/>
    <w:rsid w:val="00087D5D"/>
    <w:rsid w:val="00091BDC"/>
    <w:rsid w:val="000A4FA6"/>
    <w:rsid w:val="000A7041"/>
    <w:rsid w:val="000F1374"/>
    <w:rsid w:val="000F1D35"/>
    <w:rsid w:val="000F6E2D"/>
    <w:rsid w:val="00101377"/>
    <w:rsid w:val="00113879"/>
    <w:rsid w:val="00115B0C"/>
    <w:rsid w:val="001179EA"/>
    <w:rsid w:val="00156956"/>
    <w:rsid w:val="00160901"/>
    <w:rsid w:val="00174F2F"/>
    <w:rsid w:val="00177647"/>
    <w:rsid w:val="00183C48"/>
    <w:rsid w:val="00193828"/>
    <w:rsid w:val="001961EB"/>
    <w:rsid w:val="001A36B7"/>
    <w:rsid w:val="001B1A8E"/>
    <w:rsid w:val="001C082E"/>
    <w:rsid w:val="001D2CAD"/>
    <w:rsid w:val="001F3B0E"/>
    <w:rsid w:val="001F7A8D"/>
    <w:rsid w:val="002068FC"/>
    <w:rsid w:val="0022495B"/>
    <w:rsid w:val="00231E39"/>
    <w:rsid w:val="00234732"/>
    <w:rsid w:val="00235129"/>
    <w:rsid w:val="0023527B"/>
    <w:rsid w:val="00256231"/>
    <w:rsid w:val="00273B28"/>
    <w:rsid w:val="0029424F"/>
    <w:rsid w:val="002A08EF"/>
    <w:rsid w:val="002C500B"/>
    <w:rsid w:val="002D157E"/>
    <w:rsid w:val="002D6960"/>
    <w:rsid w:val="002E5090"/>
    <w:rsid w:val="002E704D"/>
    <w:rsid w:val="002F0498"/>
    <w:rsid w:val="00307B26"/>
    <w:rsid w:val="00330BD2"/>
    <w:rsid w:val="003351C1"/>
    <w:rsid w:val="00336555"/>
    <w:rsid w:val="00336C9E"/>
    <w:rsid w:val="00347A7C"/>
    <w:rsid w:val="0035059C"/>
    <w:rsid w:val="00353CB6"/>
    <w:rsid w:val="00361721"/>
    <w:rsid w:val="00370C44"/>
    <w:rsid w:val="003732B5"/>
    <w:rsid w:val="0039090D"/>
    <w:rsid w:val="00394DE0"/>
    <w:rsid w:val="0039695F"/>
    <w:rsid w:val="003A1AC5"/>
    <w:rsid w:val="003B32AC"/>
    <w:rsid w:val="003B4269"/>
    <w:rsid w:val="003C0166"/>
    <w:rsid w:val="003C6F64"/>
    <w:rsid w:val="003E0305"/>
    <w:rsid w:val="003E45B7"/>
    <w:rsid w:val="003F0D60"/>
    <w:rsid w:val="003F6CA3"/>
    <w:rsid w:val="00400E0E"/>
    <w:rsid w:val="00411A5E"/>
    <w:rsid w:val="00416304"/>
    <w:rsid w:val="004371BF"/>
    <w:rsid w:val="00454A6E"/>
    <w:rsid w:val="004625C3"/>
    <w:rsid w:val="0046515B"/>
    <w:rsid w:val="00465A66"/>
    <w:rsid w:val="00484E8F"/>
    <w:rsid w:val="00496AC7"/>
    <w:rsid w:val="004A4335"/>
    <w:rsid w:val="004A58C0"/>
    <w:rsid w:val="004B1F75"/>
    <w:rsid w:val="004B39DD"/>
    <w:rsid w:val="004B4A60"/>
    <w:rsid w:val="004D74F6"/>
    <w:rsid w:val="004E0232"/>
    <w:rsid w:val="004F795D"/>
    <w:rsid w:val="00500020"/>
    <w:rsid w:val="00507986"/>
    <w:rsid w:val="00514048"/>
    <w:rsid w:val="00520485"/>
    <w:rsid w:val="00521FF3"/>
    <w:rsid w:val="0052286B"/>
    <w:rsid w:val="00535666"/>
    <w:rsid w:val="00546201"/>
    <w:rsid w:val="005622E6"/>
    <w:rsid w:val="00563390"/>
    <w:rsid w:val="005666C7"/>
    <w:rsid w:val="00567527"/>
    <w:rsid w:val="00591629"/>
    <w:rsid w:val="00593ADA"/>
    <w:rsid w:val="005B08BC"/>
    <w:rsid w:val="005C29A4"/>
    <w:rsid w:val="005E0AF4"/>
    <w:rsid w:val="005E358A"/>
    <w:rsid w:val="005E3899"/>
    <w:rsid w:val="005E7BC8"/>
    <w:rsid w:val="005F662E"/>
    <w:rsid w:val="0060481F"/>
    <w:rsid w:val="00613CCD"/>
    <w:rsid w:val="00631005"/>
    <w:rsid w:val="0063649D"/>
    <w:rsid w:val="00644F6C"/>
    <w:rsid w:val="006452BE"/>
    <w:rsid w:val="00646656"/>
    <w:rsid w:val="006648C6"/>
    <w:rsid w:val="006A332E"/>
    <w:rsid w:val="006B65E3"/>
    <w:rsid w:val="006C7C69"/>
    <w:rsid w:val="006D4FFD"/>
    <w:rsid w:val="006D6C06"/>
    <w:rsid w:val="006E0C45"/>
    <w:rsid w:val="006E4E01"/>
    <w:rsid w:val="006E5C00"/>
    <w:rsid w:val="006F10DC"/>
    <w:rsid w:val="0070257B"/>
    <w:rsid w:val="00703DF5"/>
    <w:rsid w:val="007054DE"/>
    <w:rsid w:val="00716AE9"/>
    <w:rsid w:val="00722D49"/>
    <w:rsid w:val="00732865"/>
    <w:rsid w:val="007478D4"/>
    <w:rsid w:val="0075350B"/>
    <w:rsid w:val="007559B1"/>
    <w:rsid w:val="007574E7"/>
    <w:rsid w:val="00762A9F"/>
    <w:rsid w:val="00765DD2"/>
    <w:rsid w:val="0076700F"/>
    <w:rsid w:val="00770EDC"/>
    <w:rsid w:val="00780DED"/>
    <w:rsid w:val="00786F1D"/>
    <w:rsid w:val="007A1BEF"/>
    <w:rsid w:val="007C7746"/>
    <w:rsid w:val="007D0F6C"/>
    <w:rsid w:val="007D69CD"/>
    <w:rsid w:val="007E42C7"/>
    <w:rsid w:val="007E515E"/>
    <w:rsid w:val="007F5C52"/>
    <w:rsid w:val="00807824"/>
    <w:rsid w:val="00807A6B"/>
    <w:rsid w:val="008106C2"/>
    <w:rsid w:val="00813B24"/>
    <w:rsid w:val="0081784C"/>
    <w:rsid w:val="008200B2"/>
    <w:rsid w:val="008234C5"/>
    <w:rsid w:val="00834840"/>
    <w:rsid w:val="0083577A"/>
    <w:rsid w:val="008362CD"/>
    <w:rsid w:val="00841045"/>
    <w:rsid w:val="00854C98"/>
    <w:rsid w:val="00856F88"/>
    <w:rsid w:val="00873286"/>
    <w:rsid w:val="00882BCF"/>
    <w:rsid w:val="008A56A3"/>
    <w:rsid w:val="008C4853"/>
    <w:rsid w:val="008D4DA6"/>
    <w:rsid w:val="008E0ECB"/>
    <w:rsid w:val="008E4124"/>
    <w:rsid w:val="00902EA5"/>
    <w:rsid w:val="009229C7"/>
    <w:rsid w:val="009340E3"/>
    <w:rsid w:val="00952AC1"/>
    <w:rsid w:val="00953EBA"/>
    <w:rsid w:val="009601D3"/>
    <w:rsid w:val="009602B8"/>
    <w:rsid w:val="009621FA"/>
    <w:rsid w:val="009651FA"/>
    <w:rsid w:val="009723E1"/>
    <w:rsid w:val="00976ED2"/>
    <w:rsid w:val="0098564F"/>
    <w:rsid w:val="00993B8D"/>
    <w:rsid w:val="009A63C9"/>
    <w:rsid w:val="009B408A"/>
    <w:rsid w:val="009C3455"/>
    <w:rsid w:val="009C4F1B"/>
    <w:rsid w:val="009C7AC1"/>
    <w:rsid w:val="009C7CAF"/>
    <w:rsid w:val="009D7F42"/>
    <w:rsid w:val="00A10C0B"/>
    <w:rsid w:val="00A33A26"/>
    <w:rsid w:val="00A6538F"/>
    <w:rsid w:val="00A67E71"/>
    <w:rsid w:val="00A80DE1"/>
    <w:rsid w:val="00A94FDD"/>
    <w:rsid w:val="00A96BB1"/>
    <w:rsid w:val="00AA6A8C"/>
    <w:rsid w:val="00AC1FE9"/>
    <w:rsid w:val="00AC7BE5"/>
    <w:rsid w:val="00AD4595"/>
    <w:rsid w:val="00AE40C5"/>
    <w:rsid w:val="00AF2C81"/>
    <w:rsid w:val="00AF63B7"/>
    <w:rsid w:val="00B2675C"/>
    <w:rsid w:val="00B26B5C"/>
    <w:rsid w:val="00B32A92"/>
    <w:rsid w:val="00B33009"/>
    <w:rsid w:val="00B34F87"/>
    <w:rsid w:val="00B464D7"/>
    <w:rsid w:val="00B613FA"/>
    <w:rsid w:val="00B76AF4"/>
    <w:rsid w:val="00B77FCD"/>
    <w:rsid w:val="00B83BCA"/>
    <w:rsid w:val="00B84E35"/>
    <w:rsid w:val="00B86D16"/>
    <w:rsid w:val="00B87299"/>
    <w:rsid w:val="00B92A4C"/>
    <w:rsid w:val="00BA15C0"/>
    <w:rsid w:val="00BA4D65"/>
    <w:rsid w:val="00BB326D"/>
    <w:rsid w:val="00BC043E"/>
    <w:rsid w:val="00BC2879"/>
    <w:rsid w:val="00BD1C37"/>
    <w:rsid w:val="00BE20E1"/>
    <w:rsid w:val="00C04033"/>
    <w:rsid w:val="00C071EE"/>
    <w:rsid w:val="00C07E83"/>
    <w:rsid w:val="00C1117F"/>
    <w:rsid w:val="00C173C7"/>
    <w:rsid w:val="00C22855"/>
    <w:rsid w:val="00C3023A"/>
    <w:rsid w:val="00C34639"/>
    <w:rsid w:val="00C3668E"/>
    <w:rsid w:val="00C40786"/>
    <w:rsid w:val="00C46097"/>
    <w:rsid w:val="00C46E2B"/>
    <w:rsid w:val="00C50C53"/>
    <w:rsid w:val="00C63010"/>
    <w:rsid w:val="00C67630"/>
    <w:rsid w:val="00C7621B"/>
    <w:rsid w:val="00C80618"/>
    <w:rsid w:val="00C91566"/>
    <w:rsid w:val="00CA753B"/>
    <w:rsid w:val="00CA7F2A"/>
    <w:rsid w:val="00CC4A99"/>
    <w:rsid w:val="00CC7D70"/>
    <w:rsid w:val="00D07FAB"/>
    <w:rsid w:val="00D176A3"/>
    <w:rsid w:val="00D276F8"/>
    <w:rsid w:val="00D336C7"/>
    <w:rsid w:val="00D41949"/>
    <w:rsid w:val="00D47B42"/>
    <w:rsid w:val="00D5473F"/>
    <w:rsid w:val="00D66891"/>
    <w:rsid w:val="00D75799"/>
    <w:rsid w:val="00D84C82"/>
    <w:rsid w:val="00D85A0E"/>
    <w:rsid w:val="00D90796"/>
    <w:rsid w:val="00DC246E"/>
    <w:rsid w:val="00DD469F"/>
    <w:rsid w:val="00DE5FF7"/>
    <w:rsid w:val="00E12157"/>
    <w:rsid w:val="00E233A5"/>
    <w:rsid w:val="00E42BDB"/>
    <w:rsid w:val="00E43657"/>
    <w:rsid w:val="00E53915"/>
    <w:rsid w:val="00E65865"/>
    <w:rsid w:val="00E7303D"/>
    <w:rsid w:val="00E81322"/>
    <w:rsid w:val="00E86C30"/>
    <w:rsid w:val="00EB61C1"/>
    <w:rsid w:val="00ED01C1"/>
    <w:rsid w:val="00ED3937"/>
    <w:rsid w:val="00EE06A5"/>
    <w:rsid w:val="00EE0C26"/>
    <w:rsid w:val="00EE1B03"/>
    <w:rsid w:val="00EE2E9E"/>
    <w:rsid w:val="00EE60FF"/>
    <w:rsid w:val="00EE735C"/>
    <w:rsid w:val="00F00635"/>
    <w:rsid w:val="00F01BF1"/>
    <w:rsid w:val="00F05374"/>
    <w:rsid w:val="00F134E8"/>
    <w:rsid w:val="00F25DE1"/>
    <w:rsid w:val="00F268BA"/>
    <w:rsid w:val="00F30007"/>
    <w:rsid w:val="00F355E7"/>
    <w:rsid w:val="00F42357"/>
    <w:rsid w:val="00F5498C"/>
    <w:rsid w:val="00F551C6"/>
    <w:rsid w:val="00F64234"/>
    <w:rsid w:val="00F91B04"/>
    <w:rsid w:val="00FB0364"/>
    <w:rsid w:val="00FE6F69"/>
    <w:rsid w:val="00FE77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1C603"/>
  <w15:docId w15:val="{B887CD0A-0B9F-4C53-B17A-8FE465093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4468C"/>
  </w:style>
  <w:style w:type="paragraph" w:styleId="berschrift1">
    <w:name w:val="heading 1"/>
    <w:basedOn w:val="Standard"/>
    <w:next w:val="Standard"/>
    <w:uiPriority w:val="9"/>
    <w:qFormat/>
    <w:rsid w:val="0014468C"/>
    <w:pPr>
      <w:keepNext/>
      <w:spacing w:line="360" w:lineRule="auto"/>
      <w:ind w:left="1701" w:right="2835"/>
      <w:jc w:val="both"/>
      <w:outlineLvl w:val="0"/>
    </w:pPr>
    <w:rPr>
      <w:rFonts w:ascii="Arial" w:hAnsi="Arial"/>
      <w:b/>
      <w:sz w:val="28"/>
    </w:rPr>
  </w:style>
  <w:style w:type="paragraph" w:styleId="berschrift2">
    <w:name w:val="heading 2"/>
    <w:basedOn w:val="Standard"/>
    <w:next w:val="Standard"/>
    <w:uiPriority w:val="9"/>
    <w:semiHidden/>
    <w:unhideWhenUsed/>
    <w:qFormat/>
    <w:rsid w:val="0014468C"/>
    <w:pPr>
      <w:keepNext/>
      <w:spacing w:line="360" w:lineRule="auto"/>
      <w:ind w:left="1701" w:right="1559"/>
      <w:jc w:val="both"/>
      <w:outlineLvl w:val="1"/>
    </w:pPr>
    <w:rPr>
      <w:rFonts w:ascii="Arial" w:hAnsi="Arial"/>
      <w:b/>
      <w:sz w:val="24"/>
    </w:rPr>
  </w:style>
  <w:style w:type="paragraph" w:styleId="berschrift3">
    <w:name w:val="heading 3"/>
    <w:basedOn w:val="Standard"/>
    <w:next w:val="Standard"/>
    <w:uiPriority w:val="9"/>
    <w:semiHidden/>
    <w:unhideWhenUsed/>
    <w:qFormat/>
    <w:rsid w:val="0014468C"/>
    <w:pPr>
      <w:keepNext/>
      <w:spacing w:line="360" w:lineRule="auto"/>
      <w:ind w:left="1701" w:right="1559"/>
      <w:jc w:val="both"/>
      <w:outlineLvl w:val="2"/>
    </w:pPr>
    <w:rPr>
      <w:rFonts w:ascii="Arial" w:hAnsi="Arial"/>
      <w:b/>
      <w:sz w:val="22"/>
    </w:rPr>
  </w:style>
  <w:style w:type="paragraph" w:styleId="berschrift4">
    <w:name w:val="heading 4"/>
    <w:basedOn w:val="Standard"/>
    <w:next w:val="Standard"/>
    <w:uiPriority w:val="9"/>
    <w:semiHidden/>
    <w:unhideWhenUsed/>
    <w:qFormat/>
    <w:rsid w:val="0014468C"/>
    <w:pPr>
      <w:keepNext/>
      <w:spacing w:line="360" w:lineRule="auto"/>
      <w:ind w:left="1701" w:right="1701"/>
      <w:jc w:val="both"/>
      <w:outlineLvl w:val="3"/>
    </w:pPr>
    <w:rPr>
      <w:rFonts w:ascii="Arial" w:hAnsi="Arial"/>
      <w:b/>
      <w:sz w:val="22"/>
    </w:rPr>
  </w:style>
  <w:style w:type="paragraph" w:styleId="berschrift5">
    <w:name w:val="heading 5"/>
    <w:basedOn w:val="Standard"/>
    <w:next w:val="Standard"/>
    <w:uiPriority w:val="9"/>
    <w:semiHidden/>
    <w:unhideWhenUsed/>
    <w:qFormat/>
    <w:rsid w:val="0014468C"/>
    <w:pPr>
      <w:keepNext/>
      <w:spacing w:line="360" w:lineRule="auto"/>
      <w:ind w:left="1701" w:right="1701"/>
      <w:outlineLvl w:val="4"/>
    </w:pPr>
    <w:rPr>
      <w:rFonts w:ascii="Arial" w:hAnsi="Arial"/>
      <w:sz w:val="24"/>
    </w:rPr>
  </w:style>
  <w:style w:type="paragraph" w:styleId="berschrift6">
    <w:name w:val="heading 6"/>
    <w:basedOn w:val="Standard"/>
    <w:next w:val="Standard"/>
    <w:uiPriority w:val="9"/>
    <w:semiHidden/>
    <w:unhideWhenUsed/>
    <w:qFormat/>
    <w:rsid w:val="0014468C"/>
    <w:pPr>
      <w:keepNext/>
      <w:tabs>
        <w:tab w:val="left" w:pos="9072"/>
      </w:tabs>
      <w:spacing w:line="360" w:lineRule="auto"/>
      <w:ind w:left="1701"/>
      <w:outlineLvl w:val="5"/>
    </w:pPr>
    <w:rPr>
      <w:rFonts w:ascii="Arial" w:hAnsi="Arial"/>
      <w:sz w:val="24"/>
    </w:rPr>
  </w:style>
  <w:style w:type="paragraph" w:styleId="berschrift7">
    <w:name w:val="heading 7"/>
    <w:basedOn w:val="Standard"/>
    <w:next w:val="Standard"/>
    <w:qFormat/>
    <w:rsid w:val="0014468C"/>
    <w:pPr>
      <w:keepNext/>
      <w:spacing w:line="360" w:lineRule="auto"/>
      <w:ind w:left="1701" w:right="1701"/>
      <w:jc w:val="both"/>
      <w:outlineLvl w:val="6"/>
    </w:pPr>
    <w:rPr>
      <w:rFonts w:ascii="Arial" w:hAnsi="Arial"/>
      <w:b/>
      <w:sz w:val="28"/>
    </w:rPr>
  </w:style>
  <w:style w:type="paragraph" w:styleId="berschrift8">
    <w:name w:val="heading 8"/>
    <w:basedOn w:val="Standard"/>
    <w:next w:val="Standard"/>
    <w:qFormat/>
    <w:rsid w:val="0014468C"/>
    <w:pPr>
      <w:keepNext/>
      <w:spacing w:line="360" w:lineRule="auto"/>
      <w:ind w:left="1701"/>
      <w:jc w:val="both"/>
      <w:outlineLvl w:val="7"/>
    </w:pPr>
    <w:rPr>
      <w:rFonts w:ascii="Arial" w:hAnsi="Arial"/>
      <w:b/>
      <w:sz w:val="42"/>
    </w:rPr>
  </w:style>
  <w:style w:type="paragraph" w:styleId="berschrift9">
    <w:name w:val="heading 9"/>
    <w:basedOn w:val="Standard"/>
    <w:next w:val="Standard"/>
    <w:link w:val="berschrift9Zchn"/>
    <w:qFormat/>
    <w:rsid w:val="0014468C"/>
    <w:pPr>
      <w:keepNext/>
      <w:jc w:val="both"/>
      <w:outlineLvl w:val="8"/>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uiPriority w:val="10"/>
    <w:qFormat/>
    <w:rsid w:val="0014468C"/>
    <w:pPr>
      <w:spacing w:line="360" w:lineRule="auto"/>
      <w:jc w:val="center"/>
    </w:pPr>
    <w:rPr>
      <w:rFonts w:ascii="Arial" w:hAnsi="Arial" w:cs="Arial"/>
      <w:b/>
      <w:sz w:val="22"/>
    </w:rPr>
  </w:style>
  <w:style w:type="table" w:customStyle="1" w:styleId="TableNormal0">
    <w:name w:val="Table Normal"/>
    <w:tblPr>
      <w:tblCellMar>
        <w:top w:w="0" w:type="dxa"/>
        <w:left w:w="0" w:type="dxa"/>
        <w:bottom w:w="0" w:type="dxa"/>
        <w:right w:w="0" w:type="dxa"/>
      </w:tblCellMar>
    </w:tblPr>
  </w:style>
  <w:style w:type="paragraph" w:styleId="Kopfzeile">
    <w:name w:val="header"/>
    <w:basedOn w:val="Standard"/>
    <w:link w:val="KopfzeileZchn"/>
    <w:rsid w:val="0014468C"/>
    <w:pPr>
      <w:tabs>
        <w:tab w:val="center" w:pos="4536"/>
        <w:tab w:val="right" w:pos="9072"/>
      </w:tabs>
    </w:pPr>
  </w:style>
  <w:style w:type="paragraph" w:styleId="Fuzeile">
    <w:name w:val="footer"/>
    <w:basedOn w:val="Standard"/>
    <w:link w:val="FuzeileZchn"/>
    <w:rsid w:val="0014468C"/>
    <w:pPr>
      <w:tabs>
        <w:tab w:val="center" w:pos="4536"/>
        <w:tab w:val="right" w:pos="9072"/>
      </w:tabs>
    </w:pPr>
  </w:style>
  <w:style w:type="character" w:styleId="Seitenzahl">
    <w:name w:val="page number"/>
    <w:basedOn w:val="Absatz-Standardschriftart"/>
    <w:rsid w:val="0014468C"/>
  </w:style>
  <w:style w:type="paragraph" w:styleId="Blocktext">
    <w:name w:val="Block Text"/>
    <w:basedOn w:val="Standard"/>
    <w:rsid w:val="0014468C"/>
    <w:pPr>
      <w:spacing w:line="360" w:lineRule="auto"/>
      <w:ind w:left="1701" w:right="2835"/>
      <w:jc w:val="both"/>
    </w:pPr>
    <w:rPr>
      <w:rFonts w:ascii="Arial" w:hAnsi="Arial"/>
      <w:sz w:val="22"/>
    </w:rPr>
  </w:style>
  <w:style w:type="paragraph" w:customStyle="1" w:styleId="Formatvorlage1">
    <w:name w:val="Formatvorlage1"/>
    <w:basedOn w:val="Standard"/>
    <w:rsid w:val="0014468C"/>
    <w:rPr>
      <w:rFonts w:ascii="Arial" w:hAnsi="Arial"/>
      <w:sz w:val="22"/>
    </w:rPr>
  </w:style>
  <w:style w:type="character" w:styleId="Hyperlink">
    <w:name w:val="Hyperlink"/>
    <w:rsid w:val="0014468C"/>
    <w:rPr>
      <w:color w:val="0000FF"/>
      <w:u w:val="single"/>
    </w:rPr>
  </w:style>
  <w:style w:type="paragraph" w:styleId="Textkrper-Zeileneinzug">
    <w:name w:val="Body Text Indent"/>
    <w:basedOn w:val="Standard"/>
    <w:rsid w:val="0014468C"/>
    <w:pPr>
      <w:spacing w:line="360" w:lineRule="auto"/>
      <w:ind w:left="1701"/>
      <w:jc w:val="both"/>
    </w:pPr>
    <w:rPr>
      <w:rFonts w:ascii="Arial" w:hAnsi="Arial"/>
      <w:b/>
      <w:sz w:val="22"/>
    </w:rPr>
  </w:style>
  <w:style w:type="paragraph" w:styleId="Textkrper-Einzug2">
    <w:name w:val="Body Text Indent 2"/>
    <w:basedOn w:val="Standard"/>
    <w:rsid w:val="0014468C"/>
    <w:pPr>
      <w:spacing w:line="360" w:lineRule="auto"/>
      <w:ind w:left="1701"/>
      <w:jc w:val="both"/>
    </w:pPr>
    <w:rPr>
      <w:rFonts w:ascii="Arial" w:hAnsi="Arial" w:cs="Arial"/>
      <w:bCs/>
      <w:sz w:val="22"/>
    </w:rPr>
  </w:style>
  <w:style w:type="paragraph" w:customStyle="1" w:styleId="Vorgabetext">
    <w:name w:val="Vorgabetext"/>
    <w:basedOn w:val="Standard"/>
    <w:rsid w:val="0014468C"/>
    <w:pPr>
      <w:overflowPunct w:val="0"/>
      <w:autoSpaceDE w:val="0"/>
      <w:autoSpaceDN w:val="0"/>
      <w:adjustRightInd w:val="0"/>
      <w:textAlignment w:val="baseline"/>
    </w:pPr>
    <w:rPr>
      <w:sz w:val="24"/>
    </w:rPr>
  </w:style>
  <w:style w:type="paragraph" w:styleId="Textkrper">
    <w:name w:val="Body Text"/>
    <w:basedOn w:val="Standard"/>
    <w:rsid w:val="001446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pPr>
    <w:rPr>
      <w:b/>
    </w:rPr>
  </w:style>
  <w:style w:type="paragraph" w:styleId="Textkrper-Einzug3">
    <w:name w:val="Body Text Indent 3"/>
    <w:basedOn w:val="Standard"/>
    <w:rsid w:val="0014468C"/>
    <w:pPr>
      <w:tabs>
        <w:tab w:val="left" w:pos="2552"/>
      </w:tabs>
      <w:spacing w:line="312" w:lineRule="auto"/>
      <w:ind w:left="3540" w:hanging="988"/>
    </w:pPr>
    <w:rPr>
      <w:rFonts w:ascii="Arial" w:hAnsi="Arial" w:cs="Arial"/>
      <w:sz w:val="22"/>
    </w:rPr>
  </w:style>
  <w:style w:type="paragraph" w:styleId="Textkrper2">
    <w:name w:val="Body Text 2"/>
    <w:basedOn w:val="Standard"/>
    <w:rsid w:val="0014468C"/>
    <w:pPr>
      <w:tabs>
        <w:tab w:val="left" w:pos="0"/>
      </w:tabs>
      <w:spacing w:line="312" w:lineRule="auto"/>
      <w:ind w:right="1417"/>
    </w:pPr>
    <w:rPr>
      <w:rFonts w:ascii="Arial" w:hAnsi="Arial" w:cs="Arial"/>
      <w:b/>
      <w:bCs/>
      <w:sz w:val="24"/>
    </w:rPr>
  </w:style>
  <w:style w:type="paragraph" w:styleId="Textkrper3">
    <w:name w:val="Body Text 3"/>
    <w:basedOn w:val="Standard"/>
    <w:rsid w:val="001446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pPr>
    <w:rPr>
      <w:rFonts w:ascii="Arial" w:hAnsi="Arial" w:cs="Arial"/>
      <w:b/>
      <w:sz w:val="22"/>
    </w:rPr>
  </w:style>
  <w:style w:type="paragraph" w:styleId="Funotentext">
    <w:name w:val="footnote text"/>
    <w:basedOn w:val="Standard"/>
    <w:semiHidden/>
    <w:rsid w:val="0014468C"/>
  </w:style>
  <w:style w:type="character" w:styleId="Funotenzeichen">
    <w:name w:val="footnote reference"/>
    <w:semiHidden/>
    <w:rsid w:val="0014468C"/>
    <w:rPr>
      <w:vertAlign w:val="superscript"/>
    </w:rPr>
  </w:style>
  <w:style w:type="paragraph" w:styleId="Endnotentext">
    <w:name w:val="endnote text"/>
    <w:basedOn w:val="Standard"/>
    <w:semiHidden/>
    <w:rsid w:val="0014468C"/>
  </w:style>
  <w:style w:type="character" w:styleId="Endnotenzeichen">
    <w:name w:val="endnote reference"/>
    <w:semiHidden/>
    <w:rsid w:val="0014468C"/>
    <w:rPr>
      <w:vertAlign w:val="superscript"/>
    </w:rPr>
  </w:style>
  <w:style w:type="paragraph" w:styleId="Sprechblasentext">
    <w:name w:val="Balloon Text"/>
    <w:basedOn w:val="Standard"/>
    <w:semiHidden/>
    <w:rsid w:val="0014468C"/>
    <w:rPr>
      <w:rFonts w:ascii="Tahoma" w:hAnsi="Tahoma" w:cs="Tahoma"/>
      <w:sz w:val="16"/>
      <w:szCs w:val="16"/>
    </w:rPr>
  </w:style>
  <w:style w:type="character" w:styleId="Zeilennummer">
    <w:name w:val="line number"/>
    <w:basedOn w:val="Absatz-Standardschriftart"/>
    <w:rsid w:val="0014468C"/>
  </w:style>
  <w:style w:type="character" w:customStyle="1" w:styleId="FuzeileZchn">
    <w:name w:val="Fußzeile Zchn"/>
    <w:basedOn w:val="Absatz-Standardschriftart"/>
    <w:link w:val="Fuzeile"/>
    <w:rsid w:val="006F41F3"/>
  </w:style>
  <w:style w:type="paragraph" w:styleId="Dokumentstruktur">
    <w:name w:val="Document Map"/>
    <w:basedOn w:val="Standard"/>
    <w:link w:val="DokumentstrukturZchn"/>
    <w:uiPriority w:val="99"/>
    <w:semiHidden/>
    <w:unhideWhenUsed/>
    <w:rsid w:val="00052ED6"/>
    <w:rPr>
      <w:rFonts w:ascii="Tahoma" w:hAnsi="Tahoma"/>
      <w:sz w:val="16"/>
      <w:szCs w:val="16"/>
    </w:rPr>
  </w:style>
  <w:style w:type="character" w:customStyle="1" w:styleId="DokumentstrukturZchn">
    <w:name w:val="Dokumentstruktur Zchn"/>
    <w:link w:val="Dokumentstruktur"/>
    <w:uiPriority w:val="99"/>
    <w:semiHidden/>
    <w:rsid w:val="00052ED6"/>
    <w:rPr>
      <w:rFonts w:ascii="Tahoma" w:hAnsi="Tahoma" w:cs="Tahoma"/>
      <w:sz w:val="16"/>
      <w:szCs w:val="16"/>
    </w:rPr>
  </w:style>
  <w:style w:type="character" w:styleId="Kommentarzeichen">
    <w:name w:val="annotation reference"/>
    <w:uiPriority w:val="99"/>
    <w:semiHidden/>
    <w:unhideWhenUsed/>
    <w:rPr>
      <w:sz w:val="16"/>
      <w:szCs w:val="16"/>
    </w:rPr>
  </w:style>
  <w:style w:type="paragraph" w:styleId="Kommentartext">
    <w:name w:val="annotation text"/>
    <w:basedOn w:val="Standard"/>
    <w:link w:val="KommentartextZchn1"/>
    <w:uiPriority w:val="99"/>
    <w:unhideWhenUsed/>
  </w:style>
  <w:style w:type="character" w:customStyle="1" w:styleId="KommentartextZchn">
    <w:name w:val="Kommentartext Zchn"/>
    <w:basedOn w:val="Absatz-Standardschriftart"/>
    <w:uiPriority w:val="99"/>
    <w:semiHidden/>
    <w:rsid w:val="00595C95"/>
  </w:style>
  <w:style w:type="paragraph" w:styleId="Kommentarthema">
    <w:name w:val="annotation subject"/>
    <w:basedOn w:val="Kommentartext"/>
    <w:next w:val="Kommentartext"/>
    <w:link w:val="KommentarthemaZchn1"/>
    <w:uiPriority w:val="99"/>
    <w:semiHidden/>
    <w:unhideWhenUsed/>
    <w:rPr>
      <w:b/>
      <w:bCs/>
    </w:rPr>
  </w:style>
  <w:style w:type="character" w:customStyle="1" w:styleId="KommentarthemaZchn">
    <w:name w:val="Kommentarthema Zchn"/>
    <w:uiPriority w:val="99"/>
    <w:semiHidden/>
    <w:rsid w:val="00595C95"/>
    <w:rPr>
      <w:b/>
      <w:bCs/>
    </w:rPr>
  </w:style>
  <w:style w:type="paragraph" w:styleId="berarbeitung">
    <w:name w:val="Revision"/>
    <w:hidden/>
    <w:uiPriority w:val="99"/>
    <w:semiHidden/>
    <w:rsid w:val="00595C95"/>
  </w:style>
  <w:style w:type="character" w:customStyle="1" w:styleId="KopfzeileZchn">
    <w:name w:val="Kopfzeile Zchn"/>
    <w:basedOn w:val="Absatz-Standardschriftart"/>
    <w:link w:val="Kopfzeile"/>
    <w:rsid w:val="00166C12"/>
  </w:style>
  <w:style w:type="character" w:customStyle="1" w:styleId="berschrift9Zchn">
    <w:name w:val="Überschrift 9 Zchn"/>
    <w:basedOn w:val="Absatz-Standardschriftart"/>
    <w:link w:val="berschrift9"/>
    <w:rsid w:val="009935DB"/>
    <w:rPr>
      <w:rFonts w:ascii="Arial" w:hAnsi="Arial" w:cs="Arial"/>
      <w:b/>
      <w:sz w:val="22"/>
    </w:rPr>
  </w:style>
  <w:style w:type="character" w:customStyle="1" w:styleId="intro">
    <w:name w:val="intro"/>
    <w:basedOn w:val="Absatz-Standardschriftart"/>
    <w:rsid w:val="00B02627"/>
  </w:style>
  <w:style w:type="paragraph" w:styleId="Listenabsatz">
    <w:name w:val="List Paragraph"/>
    <w:basedOn w:val="Standard"/>
    <w:uiPriority w:val="34"/>
    <w:qFormat/>
    <w:rsid w:val="00801B53"/>
    <w:pPr>
      <w:ind w:left="708"/>
    </w:pPr>
    <w:rPr>
      <w:rFonts w:ascii="Arial" w:hAnsi="Arial"/>
      <w:sz w:val="2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character" w:customStyle="1" w:styleId="NichtaufgelsteErwhnung1">
    <w:name w:val="Nicht aufgelöste Erwähnung1"/>
    <w:basedOn w:val="Absatz-Standardschriftart"/>
    <w:uiPriority w:val="99"/>
    <w:semiHidden/>
    <w:unhideWhenUsed/>
    <w:rsid w:val="005017FF"/>
    <w:rPr>
      <w:color w:val="605E5C"/>
      <w:shd w:val="clear" w:color="auto" w:fill="E1DFDD"/>
    </w:rPr>
  </w:style>
  <w:style w:type="character" w:customStyle="1" w:styleId="KommentarthemaZchn1">
    <w:name w:val="Kommentarthema Zchn1"/>
    <w:basedOn w:val="KommentartextZchn1"/>
    <w:link w:val="Kommentarthema"/>
    <w:uiPriority w:val="99"/>
    <w:semiHidden/>
    <w:rPr>
      <w:b/>
      <w:bCs/>
      <w:sz w:val="20"/>
      <w:szCs w:val="20"/>
    </w:rPr>
  </w:style>
  <w:style w:type="character" w:customStyle="1" w:styleId="KommentartextZchn1">
    <w:name w:val="Kommentartext Zchn1"/>
    <w:link w:val="Kommentartext"/>
    <w:uiPriority w:val="99"/>
    <w:rPr>
      <w:sz w:val="20"/>
      <w:szCs w:val="20"/>
    </w:rPr>
  </w:style>
  <w:style w:type="character" w:styleId="BesuchterLink">
    <w:name w:val="FollowedHyperlink"/>
    <w:basedOn w:val="Absatz-Standardschriftart"/>
    <w:uiPriority w:val="99"/>
    <w:semiHidden/>
    <w:unhideWhenUsed/>
    <w:rsid w:val="006B65E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beglobal.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mbecorporate.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be.de"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mbe.de/de/e-book-weihnachtsgeschenk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0B0B1C073C1CE479080A773E406B002" ma:contentTypeVersion="13" ma:contentTypeDescription="Ein neues Dokument erstellen." ma:contentTypeScope="" ma:versionID="f32a6db9cd3ff404c6699053d5264c16">
  <xsd:schema xmlns:xsd="http://www.w3.org/2001/XMLSchema" xmlns:xs="http://www.w3.org/2001/XMLSchema" xmlns:p="http://schemas.microsoft.com/office/2006/metadata/properties" xmlns:ns2="a7a46bed-c84d-4754-8239-ca284fa43b84" xmlns:ns3="2fcfccfe-82ed-4e24-b026-b3156fed24e3" targetNamespace="http://schemas.microsoft.com/office/2006/metadata/properties" ma:root="true" ma:fieldsID="4774f009c081cc7ed314dc11b329e591" ns2:_="" ns3:_="">
    <xsd:import namespace="a7a46bed-c84d-4754-8239-ca284fa43b84"/>
    <xsd:import namespace="2fcfccfe-82ed-4e24-b026-b3156fed24e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6bed-c84d-4754-8239-ca284fa43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fcfccfe-82ed-4e24-b026-b3156fed24e3"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jsZ3kavLvQIAOSS0qvZN1RhSWuNA==">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</go:docsCustomData>
</go:gDocsCustomXmlDataStorage>
</file>

<file path=customXml/itemProps1.xml><?xml version="1.0" encoding="utf-8"?>
<ds:datastoreItem xmlns:ds="http://schemas.openxmlformats.org/officeDocument/2006/customXml" ds:itemID="{507D5F50-C4AB-4284-95BD-F72DB1A448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46bed-c84d-4754-8239-ca284fa43b84"/>
    <ds:schemaRef ds:uri="2fcfccfe-82ed-4e24-b026-b3156fed2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095018-974D-404E-82B3-8774E7BF4135}">
  <ds:schemaRefs>
    <ds:schemaRef ds:uri="http://schemas.microsoft.com/sharepoint/v3/contenttype/forms"/>
  </ds:schemaRefs>
</ds:datastoreItem>
</file>

<file path=customXml/itemProps3.xml><?xml version="1.0" encoding="utf-8"?>
<ds:datastoreItem xmlns:ds="http://schemas.openxmlformats.org/officeDocument/2006/customXml" ds:itemID="{29401E23-C4F8-4230-8EE7-D1BA98F1940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522</Words>
  <Characters>3294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Bastian Zimmer</dc:creator>
  <cp:lastModifiedBy>Bastian Zimmer</cp:lastModifiedBy>
  <cp:revision>10</cp:revision>
  <dcterms:created xsi:type="dcterms:W3CDTF">2021-09-10T09:03:00Z</dcterms:created>
  <dcterms:modified xsi:type="dcterms:W3CDTF">2021-09-10T09:11:00Z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0x01010060B0B1C073C1CE479080A773E406B002</vt:lpwstr>
  </property>
</Properties>
</file>