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97C38D8" w14:textId="77777777" w:rsidR="008225B0" w:rsidRDefault="009D3C05" w:rsidP="00AF347B">
      <w:pPr>
        <w:pStyle w:val="Subline"/>
        <w:jc w:val="center"/>
        <w:rPr>
          <w:rFonts w:eastAsia="Times New Roman" w:cs="Arial"/>
          <w:iCs/>
          <w:color w:val="000000" w:themeColor="text1"/>
          <w:sz w:val="22"/>
          <w:szCs w:val="22"/>
        </w:rPr>
      </w:pPr>
      <w:r>
        <w:rPr>
          <w:color w:val="000000" w:themeColor="text1"/>
          <w:sz w:val="22"/>
        </w:rPr>
        <w:t xml:space="preserve">Hydrogen and gas applications: </w:t>
      </w:r>
    </w:p>
    <w:p w14:paraId="478867D4" w14:textId="04F60141" w:rsidR="00326251" w:rsidRPr="006F0F3F" w:rsidRDefault="00431833" w:rsidP="00AF347B">
      <w:pPr>
        <w:pStyle w:val="Subline"/>
        <w:jc w:val="center"/>
        <w:rPr>
          <w:rFonts w:eastAsia="Times New Roman" w:cs="Arial"/>
          <w:iCs/>
          <w:color w:val="000000" w:themeColor="text1"/>
          <w:sz w:val="22"/>
          <w:szCs w:val="22"/>
        </w:rPr>
      </w:pPr>
      <w:r>
        <w:rPr>
          <w:color w:val="000000" w:themeColor="text1"/>
          <w:sz w:val="22"/>
        </w:rPr>
        <w:t xml:space="preserve">High pressure valves complement </w:t>
      </w:r>
      <w:r w:rsidR="00BB5994">
        <w:rPr>
          <w:color w:val="000000" w:themeColor="text1"/>
          <w:sz w:val="22"/>
        </w:rPr>
        <w:t>tube</w:t>
      </w:r>
      <w:r>
        <w:rPr>
          <w:color w:val="000000" w:themeColor="text1"/>
          <w:sz w:val="22"/>
        </w:rPr>
        <w:t xml:space="preserve"> connection system</w:t>
      </w:r>
    </w:p>
    <w:p w14:paraId="0AE6BD3B" w14:textId="77777777" w:rsidR="0063295B" w:rsidRPr="006F0F3F" w:rsidRDefault="0063295B" w:rsidP="00AF347B">
      <w:pPr>
        <w:pStyle w:val="Subline"/>
        <w:jc w:val="center"/>
        <w:rPr>
          <w:rFonts w:eastAsia="Times New Roman" w:cs="Arial"/>
          <w:iCs/>
          <w:color w:val="000000" w:themeColor="text1"/>
          <w:sz w:val="22"/>
          <w:szCs w:val="22"/>
        </w:rPr>
      </w:pPr>
    </w:p>
    <w:p w14:paraId="7B16562A" w14:textId="77777777" w:rsidR="003B5533" w:rsidRPr="006F0F3F" w:rsidRDefault="00A82AE6" w:rsidP="00462ED1">
      <w:pPr>
        <w:pStyle w:val="Subline"/>
        <w:spacing w:line="276" w:lineRule="auto"/>
        <w:jc w:val="center"/>
        <w:rPr>
          <w:rFonts w:cs="Arial"/>
          <w:color w:val="000000" w:themeColor="text1"/>
          <w:sz w:val="32"/>
          <w:szCs w:val="32"/>
        </w:rPr>
      </w:pPr>
      <w:r>
        <w:rPr>
          <w:color w:val="000000" w:themeColor="text1"/>
          <w:sz w:val="32"/>
        </w:rPr>
        <w:t xml:space="preserve">VOSS Fluid and </w:t>
      </w:r>
      <w:proofErr w:type="spellStart"/>
      <w:r>
        <w:rPr>
          <w:color w:val="000000" w:themeColor="text1"/>
          <w:sz w:val="32"/>
        </w:rPr>
        <w:t>HypTec</w:t>
      </w:r>
      <w:proofErr w:type="spellEnd"/>
      <w:r>
        <w:rPr>
          <w:color w:val="000000" w:themeColor="text1"/>
          <w:sz w:val="32"/>
        </w:rPr>
        <w:t xml:space="preserve"> enter a </w:t>
      </w:r>
    </w:p>
    <w:p w14:paraId="57041398" w14:textId="22037E70" w:rsidR="00E535EA" w:rsidRPr="006F0F3F" w:rsidRDefault="003B5533" w:rsidP="00462ED1">
      <w:pPr>
        <w:pStyle w:val="Subline"/>
        <w:spacing w:line="276" w:lineRule="auto"/>
        <w:jc w:val="center"/>
        <w:rPr>
          <w:rFonts w:cs="Arial"/>
          <w:color w:val="000000" w:themeColor="text1"/>
          <w:sz w:val="32"/>
          <w:szCs w:val="32"/>
        </w:rPr>
      </w:pPr>
      <w:r>
        <w:rPr>
          <w:color w:val="000000" w:themeColor="text1"/>
          <w:sz w:val="32"/>
        </w:rPr>
        <w:t>“Partnership at eye level”</w:t>
      </w:r>
    </w:p>
    <w:p w14:paraId="5270976B" w14:textId="77777777" w:rsidR="00056346" w:rsidRPr="006F0F3F" w:rsidRDefault="00056346" w:rsidP="00462ED1">
      <w:pPr>
        <w:pStyle w:val="Subline"/>
        <w:jc w:val="center"/>
        <w:rPr>
          <w:rFonts w:eastAsia="Times New Roman"/>
          <w:iCs/>
          <w:color w:val="000000" w:themeColor="text1"/>
          <w:sz w:val="22"/>
          <w:szCs w:val="22"/>
        </w:rPr>
      </w:pPr>
    </w:p>
    <w:p w14:paraId="446DBE9C" w14:textId="32679F8B" w:rsidR="00CC562A" w:rsidRPr="00ED149B" w:rsidRDefault="00ED51B3" w:rsidP="549365A1">
      <w:pPr>
        <w:pStyle w:val="Formatvorlage1"/>
        <w:tabs>
          <w:tab w:val="left" w:pos="1276"/>
          <w:tab w:val="left" w:pos="6237"/>
          <w:tab w:val="left" w:pos="7371"/>
        </w:tabs>
        <w:spacing w:line="360" w:lineRule="auto"/>
        <w:jc w:val="both"/>
        <w:rPr>
          <w:rFonts w:cs="Arial"/>
          <w:b/>
          <w:color w:val="000000"/>
          <w:shd w:val="clear" w:color="auto" w:fill="FFFFFF"/>
        </w:rPr>
      </w:pPr>
      <w:r>
        <w:rPr>
          <w:b/>
          <w:color w:val="000000" w:themeColor="text1"/>
          <w:shd w:val="clear" w:color="auto" w:fill="FFFFFF"/>
        </w:rPr>
        <w:t xml:space="preserve">For the latest generation of hydrogen applications: VOSS Fluid has acquired a majority stake in the Austrian company </w:t>
      </w:r>
      <w:proofErr w:type="spellStart"/>
      <w:r>
        <w:rPr>
          <w:b/>
          <w:color w:val="000000" w:themeColor="text1"/>
          <w:shd w:val="clear" w:color="auto" w:fill="FFFFFF"/>
        </w:rPr>
        <w:t>HypTec</w:t>
      </w:r>
      <w:proofErr w:type="spellEnd"/>
      <w:r>
        <w:rPr>
          <w:b/>
          <w:color w:val="000000" w:themeColor="text1"/>
          <w:shd w:val="clear" w:color="auto" w:fill="FFFFFF"/>
        </w:rPr>
        <w:t xml:space="preserve"> GmbH. Through the merger, the manufacturer of modern tube connection systems expands its portfolio with efficient </w:t>
      </w:r>
      <w:r>
        <w:rPr>
          <w:b/>
          <w:color w:val="000000" w:themeColor="text1"/>
        </w:rPr>
        <w:t xml:space="preserve">high-pressure valve components for hydrogen applications and fluid gas transport. </w:t>
      </w:r>
      <w:r>
        <w:rPr>
          <w:b/>
        </w:rPr>
        <w:t xml:space="preserve">In combination with the proven VOSS </w:t>
      </w:r>
      <w:r w:rsidRPr="00BB5994">
        <w:rPr>
          <w:b/>
          <w:i/>
          <w:iCs/>
        </w:rPr>
        <w:t xml:space="preserve">Lok </w:t>
      </w:r>
      <w:r w:rsidRPr="00BB5994">
        <w:rPr>
          <w:b/>
          <w:i/>
          <w:iCs/>
          <w:vertAlign w:val="superscript"/>
        </w:rPr>
        <w:t>40</w:t>
      </w:r>
      <w:r>
        <w:rPr>
          <w:b/>
        </w:rPr>
        <w:t xml:space="preserve"> </w:t>
      </w:r>
      <w:r w:rsidR="00A742BB">
        <w:rPr>
          <w:b/>
        </w:rPr>
        <w:t>tube</w:t>
      </w:r>
      <w:r>
        <w:rPr>
          <w:b/>
        </w:rPr>
        <w:t xml:space="preserve"> forming system, the two partners are pooling synergies to create leak-proof connections for corresponding drive systems. </w:t>
      </w:r>
      <w:r>
        <w:rPr>
          <w:b/>
          <w:color w:val="000000" w:themeColor="text1"/>
        </w:rPr>
        <w:t>The activities in this area are strategically combined in the "Fluid Transport &amp; Storage” market.</w:t>
      </w:r>
    </w:p>
    <w:p w14:paraId="5924D576" w14:textId="77777777" w:rsidR="00277DC8" w:rsidRDefault="00277DC8" w:rsidP="002C4FB8">
      <w:pPr>
        <w:pStyle w:val="Formatvorlage1"/>
        <w:tabs>
          <w:tab w:val="left" w:pos="0"/>
          <w:tab w:val="left" w:pos="1276"/>
          <w:tab w:val="left" w:pos="6237"/>
          <w:tab w:val="left" w:pos="7371"/>
        </w:tabs>
        <w:spacing w:line="360" w:lineRule="auto"/>
        <w:jc w:val="both"/>
        <w:rPr>
          <w:b/>
        </w:rPr>
      </w:pPr>
    </w:p>
    <w:p w14:paraId="1229FF41" w14:textId="34EA91B0" w:rsidR="00611DC7" w:rsidRPr="00F0552B" w:rsidRDefault="0033761C" w:rsidP="00A60AD8">
      <w:pPr>
        <w:autoSpaceDE w:val="0"/>
        <w:autoSpaceDN w:val="0"/>
        <w:adjustRightInd w:val="0"/>
        <w:spacing w:line="360" w:lineRule="auto"/>
        <w:jc w:val="both"/>
        <w:rPr>
          <w:rFonts w:ascii="Arial" w:hAnsi="Arial" w:cs="Arial"/>
          <w:sz w:val="22"/>
          <w:szCs w:val="22"/>
        </w:rPr>
      </w:pPr>
      <w:r>
        <w:rPr>
          <w:rFonts w:ascii="Arial" w:hAnsi="Arial"/>
          <w:sz w:val="22"/>
        </w:rPr>
        <w:t xml:space="preserve">Innovation partner and valve technology for a green future: this is the motto under which </w:t>
      </w:r>
      <w:proofErr w:type="spellStart"/>
      <w:r>
        <w:rPr>
          <w:rFonts w:ascii="Arial" w:hAnsi="Arial"/>
          <w:sz w:val="22"/>
        </w:rPr>
        <w:t>HypTec</w:t>
      </w:r>
      <w:proofErr w:type="spellEnd"/>
      <w:r>
        <w:rPr>
          <w:rFonts w:ascii="Arial" w:hAnsi="Arial"/>
          <w:sz w:val="22"/>
        </w:rPr>
        <w:t xml:space="preserve"> GmbH, founded in 2010, develops and markets hydrogen and natural gas technology. The Austrian company's portfolio includes container valves, pressure control units, non-return valves and end plug units (EPU). One USP: The valves are used in the high-pressure range, but are up to four times smaller and six times lighter than comparable models. The result is nearly silent operation with lower energy consumption. The advanced container valve unfolds its full potential in combination with the </w:t>
      </w:r>
      <w:bookmarkStart w:id="0" w:name="_Hlk92893309"/>
      <w:r>
        <w:rPr>
          <w:rFonts w:ascii="Arial" w:hAnsi="Arial"/>
          <w:sz w:val="22"/>
        </w:rPr>
        <w:t>VOSS</w:t>
      </w:r>
      <w:r>
        <w:rPr>
          <w:rFonts w:ascii="Arial" w:hAnsi="Arial"/>
          <w:sz w:val="22"/>
          <w:vertAlign w:val="superscript"/>
        </w:rPr>
        <w:t xml:space="preserve"> </w:t>
      </w:r>
      <w:r>
        <w:rPr>
          <w:rFonts w:ascii="Arial" w:hAnsi="Arial"/>
          <w:i/>
          <w:sz w:val="22"/>
        </w:rPr>
        <w:t>Lok</w:t>
      </w:r>
      <w:r>
        <w:rPr>
          <w:rFonts w:ascii="Arial" w:hAnsi="Arial"/>
          <w:sz w:val="22"/>
          <w:vertAlign w:val="superscript"/>
        </w:rPr>
        <w:t xml:space="preserve"> </w:t>
      </w:r>
      <w:r>
        <w:rPr>
          <w:rFonts w:ascii="Arial" w:hAnsi="Arial"/>
          <w:i/>
          <w:sz w:val="22"/>
          <w:vertAlign w:val="superscript"/>
        </w:rPr>
        <w:t>40</w:t>
      </w:r>
      <w:r>
        <w:rPr>
          <w:rFonts w:ascii="Arial" w:hAnsi="Arial"/>
          <w:sz w:val="22"/>
        </w:rPr>
        <w:t xml:space="preserve"> tube forming system</w:t>
      </w:r>
      <w:bookmarkEnd w:id="0"/>
      <w:r>
        <w:rPr>
          <w:rFonts w:ascii="Arial" w:hAnsi="Arial"/>
          <w:sz w:val="22"/>
        </w:rPr>
        <w:t xml:space="preserve">, which reveals its strengths particularly in the areas of tightness, ease of assembly and great cost-effectiveness. The advanced valves fit perfectly on the VOSS </w:t>
      </w:r>
      <w:r w:rsidRPr="00A742BB">
        <w:rPr>
          <w:rFonts w:ascii="Arial" w:hAnsi="Arial"/>
          <w:i/>
          <w:iCs/>
          <w:sz w:val="22"/>
        </w:rPr>
        <w:t xml:space="preserve">Lok </w:t>
      </w:r>
      <w:r w:rsidRPr="00A742BB">
        <w:rPr>
          <w:rFonts w:ascii="Arial" w:hAnsi="Arial"/>
          <w:i/>
          <w:iCs/>
          <w:sz w:val="22"/>
          <w:vertAlign w:val="superscript"/>
        </w:rPr>
        <w:t>40</w:t>
      </w:r>
      <w:r w:rsidRPr="00A742BB">
        <w:rPr>
          <w:rFonts w:ascii="Arial" w:hAnsi="Arial"/>
          <w:sz w:val="22"/>
          <w:vertAlign w:val="superscript"/>
        </w:rPr>
        <w:t xml:space="preserve"> </w:t>
      </w:r>
      <w:r>
        <w:rPr>
          <w:rFonts w:ascii="Arial" w:hAnsi="Arial"/>
          <w:sz w:val="22"/>
        </w:rPr>
        <w:t xml:space="preserve">contour, creating a highly leak-proof connection in hydrogen and gas-based propulsion systems - especially for the high-pressure range of up to 700 </w:t>
      </w:r>
      <w:proofErr w:type="gramStart"/>
      <w:r>
        <w:rPr>
          <w:rFonts w:ascii="Arial" w:hAnsi="Arial"/>
          <w:sz w:val="22"/>
        </w:rPr>
        <w:t>bar</w:t>
      </w:r>
      <w:proofErr w:type="gramEnd"/>
      <w:r>
        <w:rPr>
          <w:rFonts w:ascii="Arial" w:hAnsi="Arial"/>
          <w:sz w:val="22"/>
        </w:rPr>
        <w:t xml:space="preserve">. </w:t>
      </w:r>
    </w:p>
    <w:p w14:paraId="3982D746" w14:textId="77777777" w:rsidR="00DC68D3" w:rsidRPr="00F0552B" w:rsidRDefault="00DC68D3" w:rsidP="00611DC7">
      <w:pPr>
        <w:pStyle w:val="Formatvorlage1"/>
        <w:tabs>
          <w:tab w:val="left" w:pos="0"/>
          <w:tab w:val="left" w:pos="1276"/>
          <w:tab w:val="left" w:pos="6237"/>
          <w:tab w:val="left" w:pos="7371"/>
        </w:tabs>
        <w:spacing w:line="360" w:lineRule="auto"/>
        <w:jc w:val="both"/>
        <w:rPr>
          <w:bCs/>
        </w:rPr>
      </w:pPr>
    </w:p>
    <w:p w14:paraId="0FB7561B" w14:textId="12FD585F" w:rsidR="004137DC" w:rsidRPr="00F0552B" w:rsidRDefault="004137DC" w:rsidP="00611DC7">
      <w:pPr>
        <w:pStyle w:val="Formatvorlage1"/>
        <w:tabs>
          <w:tab w:val="left" w:pos="0"/>
          <w:tab w:val="left" w:pos="1276"/>
          <w:tab w:val="left" w:pos="6237"/>
          <w:tab w:val="left" w:pos="7371"/>
        </w:tabs>
        <w:spacing w:line="360" w:lineRule="auto"/>
        <w:jc w:val="both"/>
        <w:rPr>
          <w:b/>
          <w:bCs/>
        </w:rPr>
      </w:pPr>
      <w:r>
        <w:rPr>
          <w:b/>
        </w:rPr>
        <w:t>Expertise grows together</w:t>
      </w:r>
    </w:p>
    <w:p w14:paraId="751DE296" w14:textId="6E68482E" w:rsidR="001A65CD" w:rsidRPr="00704210" w:rsidRDefault="0033761C" w:rsidP="615D3DA8">
      <w:pPr>
        <w:pStyle w:val="Formatvorlage1"/>
        <w:tabs>
          <w:tab w:val="left" w:pos="1276"/>
          <w:tab w:val="left" w:pos="6237"/>
          <w:tab w:val="left" w:pos="7371"/>
        </w:tabs>
        <w:spacing w:line="360" w:lineRule="auto"/>
        <w:jc w:val="both"/>
        <w:rPr>
          <w:rFonts w:cs="Arial"/>
          <w:color w:val="000000" w:themeColor="text1"/>
        </w:rPr>
      </w:pPr>
      <w:proofErr w:type="spellStart"/>
      <w:r>
        <w:t>HypTec</w:t>
      </w:r>
      <w:proofErr w:type="spellEnd"/>
      <w:r>
        <w:t xml:space="preserve"> has made a name for itself as a leading market companion, especially with its state-of-the-art test center for hydraulic and pneumatic testing. Among other things, hydrogen tanks are tested there for well-known companies from all over </w:t>
      </w:r>
      <w:r>
        <w:lastRenderedPageBreak/>
        <w:t xml:space="preserve">Europe. For a long time, this center was the mainstay of </w:t>
      </w:r>
      <w:proofErr w:type="spellStart"/>
      <w:r>
        <w:t>HypTec</w:t>
      </w:r>
      <w:proofErr w:type="spellEnd"/>
      <w:r>
        <w:t xml:space="preserve"> GmbH. Through the new partnership with VOSS Fluid, the valves are now moving more into the foreground. These valves score primarily with their compact design based on the highest engineering skills. In the meantime, the portfolio covers all valves from the tank to the fuel cell. The merger of VOSS Fluid and </w:t>
      </w:r>
      <w:proofErr w:type="spellStart"/>
      <w:r>
        <w:t>HypTec</w:t>
      </w:r>
      <w:proofErr w:type="spellEnd"/>
      <w:r>
        <w:t xml:space="preserve"> results in systems for hydrogen applications as well as for fluid gas transport thanks to the highly complementary product solutions.</w:t>
      </w:r>
      <w:r>
        <w:rPr>
          <w:color w:val="000000" w:themeColor="text1"/>
        </w:rPr>
        <w:t xml:space="preserve">  </w:t>
      </w:r>
    </w:p>
    <w:p w14:paraId="161CBC7B" w14:textId="77777777" w:rsidR="00A114FA" w:rsidRPr="00704210" w:rsidRDefault="00A114FA" w:rsidP="00CC562A">
      <w:pPr>
        <w:pStyle w:val="Formatvorlage1"/>
        <w:tabs>
          <w:tab w:val="left" w:pos="0"/>
          <w:tab w:val="left" w:pos="1276"/>
          <w:tab w:val="left" w:pos="6237"/>
          <w:tab w:val="left" w:pos="7371"/>
        </w:tabs>
        <w:spacing w:line="360" w:lineRule="auto"/>
        <w:jc w:val="both"/>
        <w:rPr>
          <w:bCs/>
          <w:color w:val="000000" w:themeColor="text1"/>
        </w:rPr>
      </w:pPr>
    </w:p>
    <w:p w14:paraId="05C7C609" w14:textId="29AD92BA" w:rsidR="00174DB3" w:rsidRPr="00704210" w:rsidRDefault="00A54989" w:rsidP="00CC562A">
      <w:pPr>
        <w:pStyle w:val="Formatvorlage1"/>
        <w:tabs>
          <w:tab w:val="left" w:pos="0"/>
          <w:tab w:val="left" w:pos="1276"/>
          <w:tab w:val="left" w:pos="6237"/>
          <w:tab w:val="left" w:pos="7371"/>
        </w:tabs>
        <w:spacing w:line="360" w:lineRule="auto"/>
        <w:jc w:val="both"/>
        <w:rPr>
          <w:rFonts w:cs="Arial"/>
          <w:b/>
          <w:color w:val="000000" w:themeColor="text1"/>
          <w:szCs w:val="22"/>
        </w:rPr>
      </w:pPr>
      <w:r>
        <w:rPr>
          <w:b/>
          <w:color w:val="000000" w:themeColor="text1"/>
        </w:rPr>
        <w:t xml:space="preserve">Combining strengths with focus on hydrogen and beyond </w:t>
      </w:r>
    </w:p>
    <w:p w14:paraId="487E6C4E" w14:textId="19236F1B" w:rsidR="00CC562A" w:rsidRPr="0076487D" w:rsidRDefault="00CC562A" w:rsidP="615D3DA8">
      <w:pPr>
        <w:pStyle w:val="Formatvorlage1"/>
        <w:tabs>
          <w:tab w:val="left" w:pos="1276"/>
          <w:tab w:val="left" w:pos="6237"/>
          <w:tab w:val="left" w:pos="7371"/>
        </w:tabs>
        <w:spacing w:line="360" w:lineRule="auto"/>
        <w:jc w:val="both"/>
        <w:rPr>
          <w:rFonts w:cs="Arial"/>
        </w:rPr>
      </w:pPr>
      <w:r>
        <w:rPr>
          <w:color w:val="000000" w:themeColor="text1"/>
        </w:rPr>
        <w:t xml:space="preserve">VOSS Fluid and </w:t>
      </w:r>
      <w:proofErr w:type="spellStart"/>
      <w:r>
        <w:rPr>
          <w:color w:val="000000" w:themeColor="text1"/>
        </w:rPr>
        <w:t>HypTec</w:t>
      </w:r>
      <w:proofErr w:type="spellEnd"/>
      <w:r>
        <w:rPr>
          <w:color w:val="000000" w:themeColor="text1"/>
        </w:rPr>
        <w:t xml:space="preserve"> are an ideal match in their efforts to advance hydrogen technology. These competencies come together in the new "Fluid Transport &amp; Storage” business unit. </w:t>
      </w:r>
      <w:r>
        <w:t xml:space="preserve">'But for Christian Mertens, Managing Director of VOSS Fluid, the interpersonal factor was also decisive for the cooperation: "With </w:t>
      </w:r>
      <w:proofErr w:type="spellStart"/>
      <w:r>
        <w:t>HypTec</w:t>
      </w:r>
      <w:proofErr w:type="spellEnd"/>
      <w:r>
        <w:t xml:space="preserve">, we have gained a technologically leading, highly innovative supplier of hydrogen high-pressure valve components and testing as a partner at eye level. This relationship is important to us, because with the merger the competencies of both sides grow together and complement each other perfectly. This expands our product portfolio and significantly improves our opportunities in this dynamically developing market. And last but not least, the chemistry is simply right - also because it's an excellent human match. </w:t>
      </w:r>
    </w:p>
    <w:p w14:paraId="7D88B33B" w14:textId="77777777" w:rsidR="00881499" w:rsidRDefault="00881499" w:rsidP="002C4FB8">
      <w:pPr>
        <w:pStyle w:val="Formatvorlage1"/>
        <w:tabs>
          <w:tab w:val="left" w:pos="0"/>
          <w:tab w:val="left" w:pos="1276"/>
          <w:tab w:val="left" w:pos="6237"/>
          <w:tab w:val="left" w:pos="7371"/>
        </w:tabs>
        <w:spacing w:line="360" w:lineRule="auto"/>
        <w:jc w:val="both"/>
        <w:rPr>
          <w:iCs/>
          <w:szCs w:val="22"/>
        </w:rPr>
      </w:pPr>
    </w:p>
    <w:p w14:paraId="4752A8C2" w14:textId="374559F4" w:rsidR="00365F21" w:rsidRPr="00365F21" w:rsidRDefault="00174DB3" w:rsidP="00365F21">
      <w:pPr>
        <w:pStyle w:val="Formatvorlage1"/>
        <w:tabs>
          <w:tab w:val="left" w:pos="0"/>
          <w:tab w:val="left" w:pos="1276"/>
          <w:tab w:val="left" w:pos="6237"/>
          <w:tab w:val="left" w:pos="7371"/>
        </w:tabs>
        <w:spacing w:line="360" w:lineRule="auto"/>
        <w:jc w:val="both"/>
        <w:rPr>
          <w:rFonts w:cs="Arial"/>
          <w:szCs w:val="22"/>
        </w:rPr>
      </w:pPr>
      <w:r>
        <w:t xml:space="preserve">"The greatly increased innovative strength resulting from the collaboration is expected to establish the two companies as bench-mark partners in a market that is set to grow enormously in the future. Thomas </w:t>
      </w:r>
      <w:proofErr w:type="spellStart"/>
      <w:r>
        <w:t>Höller</w:t>
      </w:r>
      <w:proofErr w:type="spellEnd"/>
      <w:r>
        <w:t xml:space="preserve">, Managing Director of </w:t>
      </w:r>
      <w:proofErr w:type="spellStart"/>
      <w:r>
        <w:t>HypTec</w:t>
      </w:r>
      <w:proofErr w:type="spellEnd"/>
      <w:r>
        <w:t xml:space="preserve"> GmbH sums up: "This merger creates an innovative, globally active company that puts hydrogen technology at the center of its efforts as the basis of future mobility and energy supply to achieve our climate goals as one of its strategic objectives. We are combining strengths such as innovation, flexibility, reliability and global market support to further ensure the success of our customers." </w:t>
      </w:r>
    </w:p>
    <w:p w14:paraId="6AD226D0" w14:textId="356EC1DB" w:rsidR="00174DB3" w:rsidRPr="00174DB3" w:rsidRDefault="00174DB3" w:rsidP="00174DB3">
      <w:pPr>
        <w:pStyle w:val="Formatvorlage1"/>
        <w:tabs>
          <w:tab w:val="left" w:pos="0"/>
          <w:tab w:val="left" w:pos="1276"/>
          <w:tab w:val="left" w:pos="6237"/>
          <w:tab w:val="left" w:pos="7371"/>
        </w:tabs>
        <w:spacing w:line="360" w:lineRule="auto"/>
        <w:jc w:val="both"/>
        <w:rPr>
          <w:rFonts w:cs="Arial"/>
          <w:szCs w:val="22"/>
        </w:rPr>
      </w:pPr>
      <w:r>
        <w:t xml:space="preserve"> </w:t>
      </w:r>
    </w:p>
    <w:p w14:paraId="737F0AF4" w14:textId="77777777" w:rsidR="007D36DF" w:rsidRDefault="007D36DF" w:rsidP="002C4FB8">
      <w:pPr>
        <w:pStyle w:val="Formatvorlage1"/>
        <w:tabs>
          <w:tab w:val="left" w:pos="0"/>
          <w:tab w:val="left" w:pos="1276"/>
          <w:tab w:val="left" w:pos="6237"/>
          <w:tab w:val="left" w:pos="7371"/>
        </w:tabs>
        <w:spacing w:line="360" w:lineRule="auto"/>
        <w:ind w:left="1275" w:hanging="1275"/>
        <w:jc w:val="both"/>
        <w:rPr>
          <w:b/>
        </w:rPr>
      </w:pPr>
    </w:p>
    <w:p w14:paraId="6BD42547" w14:textId="2DDDB230" w:rsidR="002C4FB8" w:rsidRPr="00325B2D" w:rsidRDefault="002C4FB8" w:rsidP="002C4FB8">
      <w:pPr>
        <w:pStyle w:val="Formatvorlage1"/>
        <w:tabs>
          <w:tab w:val="left" w:pos="0"/>
          <w:tab w:val="left" w:pos="1276"/>
          <w:tab w:val="left" w:pos="6237"/>
          <w:tab w:val="left" w:pos="7371"/>
        </w:tabs>
        <w:spacing w:line="360" w:lineRule="auto"/>
        <w:jc w:val="both"/>
      </w:pPr>
      <w:r>
        <w:rPr>
          <w:b/>
        </w:rPr>
        <w:lastRenderedPageBreak/>
        <w:t xml:space="preserve">Scope: </w:t>
      </w:r>
      <w:r w:rsidR="007325EA">
        <w:rPr>
          <w:b/>
        </w:rPr>
        <w:tab/>
      </w:r>
      <w:r>
        <w:t>4,058 characters including spaces</w:t>
      </w:r>
    </w:p>
    <w:p w14:paraId="44A711B3" w14:textId="227197E2" w:rsidR="002C4FB8" w:rsidRPr="00325B2D" w:rsidRDefault="002C4FB8" w:rsidP="002C4FB8">
      <w:pPr>
        <w:pStyle w:val="Formatvorlage1"/>
        <w:tabs>
          <w:tab w:val="left" w:pos="0"/>
          <w:tab w:val="left" w:pos="1276"/>
          <w:tab w:val="left" w:pos="6237"/>
          <w:tab w:val="left" w:pos="7371"/>
        </w:tabs>
        <w:spacing w:line="360" w:lineRule="auto"/>
        <w:ind w:left="1275" w:hanging="1275"/>
        <w:jc w:val="both"/>
      </w:pPr>
      <w:r>
        <w:rPr>
          <w:b/>
        </w:rPr>
        <w:t>Dated:</w:t>
      </w:r>
      <w:r>
        <w:rPr>
          <w:b/>
        </w:rPr>
        <w:tab/>
      </w:r>
      <w:r>
        <w:t>09.02.2022</w:t>
      </w:r>
    </w:p>
    <w:p w14:paraId="585ED213" w14:textId="77777777" w:rsidR="006B75B7" w:rsidRDefault="006B75B7" w:rsidP="002C4FB8">
      <w:pPr>
        <w:pStyle w:val="Anlauf"/>
        <w:spacing w:line="360" w:lineRule="auto"/>
        <w:rPr>
          <w:rFonts w:cs="Arial"/>
          <w:szCs w:val="22"/>
        </w:rPr>
      </w:pPr>
    </w:p>
    <w:p w14:paraId="2EA23C0F" w14:textId="77777777" w:rsidR="006F0F3F" w:rsidRDefault="006F0F3F" w:rsidP="002C4FB8">
      <w:pPr>
        <w:pStyle w:val="Formatvorlage1"/>
        <w:tabs>
          <w:tab w:val="left" w:pos="1276"/>
          <w:tab w:val="left" w:pos="7371"/>
        </w:tabs>
        <w:spacing w:line="360" w:lineRule="auto"/>
        <w:jc w:val="both"/>
        <w:rPr>
          <w:rFonts w:cs="Arial"/>
          <w:b/>
          <w:color w:val="000000"/>
          <w:szCs w:val="22"/>
        </w:rPr>
      </w:pPr>
    </w:p>
    <w:p w14:paraId="535C0C0C" w14:textId="77777777" w:rsidR="006F0F3F" w:rsidRDefault="006F0F3F" w:rsidP="002C4FB8">
      <w:pPr>
        <w:pStyle w:val="Formatvorlage1"/>
        <w:tabs>
          <w:tab w:val="left" w:pos="1276"/>
          <w:tab w:val="left" w:pos="7371"/>
        </w:tabs>
        <w:spacing w:line="360" w:lineRule="auto"/>
        <w:jc w:val="both"/>
        <w:rPr>
          <w:rFonts w:cs="Arial"/>
          <w:b/>
          <w:color w:val="000000"/>
          <w:szCs w:val="22"/>
        </w:rPr>
      </w:pPr>
    </w:p>
    <w:p w14:paraId="5BC5F272" w14:textId="20E6DA93" w:rsidR="00A73E3E" w:rsidRPr="006F0F3F" w:rsidRDefault="002C4FB8" w:rsidP="002C4FB8">
      <w:pPr>
        <w:pStyle w:val="Formatvorlage1"/>
        <w:tabs>
          <w:tab w:val="left" w:pos="1276"/>
          <w:tab w:val="left" w:pos="7371"/>
        </w:tabs>
        <w:spacing w:line="360" w:lineRule="auto"/>
        <w:jc w:val="both"/>
        <w:rPr>
          <w:rFonts w:cs="Arial"/>
          <w:b/>
          <w:color w:val="000000"/>
          <w:szCs w:val="22"/>
        </w:rPr>
      </w:pPr>
      <w:r>
        <w:rPr>
          <w:b/>
          <w:color w:val="000000"/>
        </w:rPr>
        <w:t>Visual material and caption:</w:t>
      </w:r>
    </w:p>
    <w:p w14:paraId="72C53971" w14:textId="129D9AF1" w:rsidR="006F0F3F" w:rsidRDefault="006F0F3F" w:rsidP="002C4FB8">
      <w:pPr>
        <w:pStyle w:val="Formatvorlage1"/>
        <w:tabs>
          <w:tab w:val="left" w:pos="1276"/>
          <w:tab w:val="left" w:pos="7371"/>
        </w:tabs>
        <w:spacing w:line="360" w:lineRule="auto"/>
        <w:jc w:val="both"/>
        <w:rPr>
          <w:rFonts w:cs="Arial"/>
          <w:color w:val="000000"/>
          <w:szCs w:val="22"/>
        </w:rPr>
      </w:pPr>
    </w:p>
    <w:p w14:paraId="2661D7B9" w14:textId="4FB894DF" w:rsidR="006F0F3F" w:rsidRDefault="0051699E" w:rsidP="002C4FB8">
      <w:pPr>
        <w:pStyle w:val="Formatvorlage1"/>
        <w:tabs>
          <w:tab w:val="left" w:pos="1276"/>
          <w:tab w:val="left" w:pos="7371"/>
        </w:tabs>
        <w:spacing w:line="360" w:lineRule="auto"/>
        <w:jc w:val="both"/>
        <w:rPr>
          <w:b/>
        </w:rPr>
      </w:pPr>
      <w:r>
        <w:rPr>
          <w:noProof/>
        </w:rPr>
        <w:drawing>
          <wp:inline distT="0" distB="0" distL="0" distR="0" wp14:anchorId="4AF75512" wp14:editId="1CCF9F6C">
            <wp:extent cx="4088130" cy="2724904"/>
            <wp:effectExtent l="0" t="0" r="7620" b="0"/>
            <wp:docPr id="2" name="Grafik 2" descr="Ein Bild, das Gebäude, Person, stehend, Tü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Gebäude, Person, stehend, Tür enthält.&#10;&#10;Automatisch generierte Beschreibu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089098" cy="2725549"/>
                    </a:xfrm>
                    <a:prstGeom prst="rect">
                      <a:avLst/>
                    </a:prstGeom>
                    <a:noFill/>
                    <a:ln>
                      <a:noFill/>
                    </a:ln>
                  </pic:spPr>
                </pic:pic>
              </a:graphicData>
            </a:graphic>
          </wp:inline>
        </w:drawing>
      </w:r>
    </w:p>
    <w:p w14:paraId="278332DA" w14:textId="7BA8E60F" w:rsidR="007C6E5E" w:rsidRPr="0092512A" w:rsidRDefault="00E4216A" w:rsidP="0092512A">
      <w:pPr>
        <w:pStyle w:val="Formatvorlage1"/>
        <w:tabs>
          <w:tab w:val="left" w:pos="1276"/>
          <w:tab w:val="left" w:pos="7371"/>
        </w:tabs>
        <w:spacing w:line="360" w:lineRule="auto"/>
        <w:jc w:val="both"/>
        <w:rPr>
          <w:i/>
        </w:rPr>
      </w:pPr>
      <w:r>
        <w:t xml:space="preserve">Caption: After </w:t>
      </w:r>
      <w:r>
        <w:rPr>
          <w:i/>
        </w:rPr>
        <w:t>signing the contract: (from left)</w:t>
      </w:r>
      <w:r>
        <w:rPr>
          <w:b/>
          <w:i/>
        </w:rPr>
        <w:t xml:space="preserve"> </w:t>
      </w:r>
      <w:r>
        <w:rPr>
          <w:i/>
        </w:rPr>
        <w:t xml:space="preserve">Christian Mertens (CEO/Managing Director VOSS Fluid GmbH), Thomas </w:t>
      </w:r>
      <w:proofErr w:type="spellStart"/>
      <w:r>
        <w:rPr>
          <w:i/>
        </w:rPr>
        <w:t>Höller</w:t>
      </w:r>
      <w:proofErr w:type="spellEnd"/>
      <w:r>
        <w:rPr>
          <w:i/>
        </w:rPr>
        <w:t xml:space="preserve"> (CEO/Managing Director </w:t>
      </w:r>
      <w:proofErr w:type="spellStart"/>
      <w:r>
        <w:rPr>
          <w:i/>
        </w:rPr>
        <w:t>HypTec</w:t>
      </w:r>
      <w:proofErr w:type="spellEnd"/>
      <w:r>
        <w:rPr>
          <w:i/>
        </w:rPr>
        <w:t xml:space="preserve"> GmbH) and Carsten Beissel (CFO/Managing Director VOSS Automotive GmbH). </w:t>
      </w:r>
      <w:r>
        <w:rPr>
          <w:sz w:val="20"/>
        </w:rPr>
        <w:t> </w:t>
      </w:r>
    </w:p>
    <w:p w14:paraId="5915D78C" w14:textId="77777777" w:rsidR="007C6E5E" w:rsidRPr="00A73E3E" w:rsidRDefault="007C6E5E" w:rsidP="002C4FB8">
      <w:pPr>
        <w:pStyle w:val="Formatvorlage1"/>
        <w:tabs>
          <w:tab w:val="left" w:pos="1276"/>
          <w:tab w:val="left" w:pos="7371"/>
        </w:tabs>
        <w:spacing w:line="360" w:lineRule="auto"/>
        <w:jc w:val="both"/>
        <w:rPr>
          <w:b/>
        </w:rPr>
      </w:pPr>
    </w:p>
    <w:p w14:paraId="10CCC961" w14:textId="08BA6CDF" w:rsidR="00A73E3E" w:rsidRPr="00A73E3E" w:rsidRDefault="00A73E3E" w:rsidP="002C4FB8">
      <w:pPr>
        <w:pStyle w:val="Formatvorlage1"/>
        <w:tabs>
          <w:tab w:val="left" w:pos="1276"/>
          <w:tab w:val="left" w:pos="7371"/>
        </w:tabs>
        <w:spacing w:line="360" w:lineRule="auto"/>
        <w:jc w:val="both"/>
        <w:rPr>
          <w:b/>
        </w:rPr>
      </w:pPr>
    </w:p>
    <w:p w14:paraId="494FFAE8" w14:textId="07114E49" w:rsidR="00A73E3E" w:rsidRPr="005B27A3" w:rsidRDefault="005B27A3" w:rsidP="005B27A3">
      <w:pPr>
        <w:rPr>
          <w:rFonts w:ascii="Arial" w:eastAsia="Times New Roman" w:hAnsi="Arial"/>
          <w:b/>
          <w:sz w:val="22"/>
          <w:szCs w:val="20"/>
        </w:rPr>
      </w:pPr>
      <w:r>
        <w:br w:type="page"/>
      </w:r>
    </w:p>
    <w:p w14:paraId="1D986F8C" w14:textId="77777777" w:rsidR="003B78C6" w:rsidRDefault="003B78C6" w:rsidP="003B78C6">
      <w:pPr>
        <w:pStyle w:val="Anlauf"/>
        <w:spacing w:line="360" w:lineRule="auto"/>
        <w:rPr>
          <w:rFonts w:cs="Arial"/>
          <w:bCs w:val="0"/>
          <w:sz w:val="18"/>
          <w:szCs w:val="18"/>
        </w:rPr>
      </w:pPr>
      <w:r>
        <w:rPr>
          <w:sz w:val="18"/>
        </w:rPr>
        <w:lastRenderedPageBreak/>
        <w:t>About VOSS Fluid GmbH</w:t>
      </w:r>
    </w:p>
    <w:p w14:paraId="10475556" w14:textId="67EBB6C4" w:rsidR="003B78C6" w:rsidRPr="005B27A3" w:rsidRDefault="003B78C6" w:rsidP="003B78C6">
      <w:pPr>
        <w:pStyle w:val="Formatvorlage1"/>
        <w:tabs>
          <w:tab w:val="left" w:pos="1276"/>
          <w:tab w:val="left" w:pos="7371"/>
        </w:tabs>
        <w:spacing w:line="360" w:lineRule="auto"/>
        <w:jc w:val="both"/>
        <w:rPr>
          <w:rFonts w:eastAsia="MS Mincho" w:cs="Arial"/>
          <w:bCs/>
          <w:sz w:val="18"/>
          <w:szCs w:val="18"/>
        </w:rPr>
      </w:pPr>
      <w:r>
        <w:rPr>
          <w:sz w:val="18"/>
        </w:rPr>
        <w:t xml:space="preserve">VOSS Fluid GmbH is a leading international provider of fluid technology. The company is headquartered in </w:t>
      </w:r>
      <w:proofErr w:type="spellStart"/>
      <w:r>
        <w:rPr>
          <w:sz w:val="18"/>
        </w:rPr>
        <w:t>Wipperfürth</w:t>
      </w:r>
      <w:proofErr w:type="spellEnd"/>
      <w:r>
        <w:rPr>
          <w:sz w:val="18"/>
        </w:rPr>
        <w:t xml:space="preserve"> and is part of VOSS Holding. The product range covers pre-assembled tube geometries, prefabricated hose lines, tube and flange couplings, hose fittings along with useful accessories for stationary and mobile hydraulics. For VOSS Fluid, as a development and system partner in international mechanical engineering, the focus is on application-specific system solutions. VOSS Fluid offers customers everything from one, single source: From project planning and engineering to production, assembly, and cost-effective logistics services. With four of its own sales companies in Europe and Asia as well as further representatives of the VOSS Group and a global network of traders, VOSS Fluid can guarantee the reliable distribution of its system solutions at all times.</w:t>
      </w:r>
    </w:p>
    <w:p w14:paraId="1BA18150" w14:textId="77777777" w:rsidR="003B78C6" w:rsidRDefault="003B78C6" w:rsidP="003B78C6">
      <w:pPr>
        <w:pStyle w:val="Formatvorlage1"/>
        <w:tabs>
          <w:tab w:val="left" w:pos="1276"/>
          <w:tab w:val="left" w:pos="7371"/>
        </w:tabs>
        <w:spacing w:line="360" w:lineRule="auto"/>
        <w:jc w:val="both"/>
        <w:rPr>
          <w:b/>
          <w:sz w:val="18"/>
        </w:rPr>
      </w:pPr>
    </w:p>
    <w:p w14:paraId="1DEA8EF7" w14:textId="77777777" w:rsidR="003B78C6" w:rsidRDefault="003B78C6" w:rsidP="003B78C6">
      <w:pPr>
        <w:pStyle w:val="Formatvorlage1"/>
        <w:tabs>
          <w:tab w:val="left" w:pos="1276"/>
          <w:tab w:val="left" w:pos="7371"/>
        </w:tabs>
        <w:spacing w:line="360" w:lineRule="auto"/>
        <w:jc w:val="both"/>
        <w:rPr>
          <w:b/>
          <w:sz w:val="18"/>
        </w:rPr>
      </w:pPr>
      <w:r>
        <w:rPr>
          <w:b/>
          <w:sz w:val="18"/>
        </w:rPr>
        <w:t xml:space="preserve">Company </w:t>
      </w:r>
      <w:proofErr w:type="gramStart"/>
      <w:r>
        <w:rPr>
          <w:b/>
          <w:sz w:val="18"/>
        </w:rPr>
        <w:t>contact</w:t>
      </w:r>
      <w:proofErr w:type="gramEnd"/>
    </w:p>
    <w:p w14:paraId="4A7B5659" w14:textId="77777777" w:rsidR="003B78C6" w:rsidRDefault="003B78C6" w:rsidP="003B78C6">
      <w:pPr>
        <w:pStyle w:val="Formatvorlage1"/>
        <w:tabs>
          <w:tab w:val="left" w:pos="1276"/>
          <w:tab w:val="left" w:pos="7371"/>
        </w:tabs>
        <w:spacing w:line="360" w:lineRule="auto"/>
        <w:jc w:val="both"/>
        <w:rPr>
          <w:sz w:val="18"/>
        </w:rPr>
      </w:pPr>
      <w:r>
        <w:rPr>
          <w:sz w:val="18"/>
        </w:rPr>
        <w:t>Catrin Neukirchen • VOSS Fluid GmbH</w:t>
      </w:r>
    </w:p>
    <w:p w14:paraId="78AC6C25" w14:textId="77777777" w:rsidR="003B78C6" w:rsidRPr="00BB5994" w:rsidRDefault="003B78C6" w:rsidP="003B78C6">
      <w:pPr>
        <w:pStyle w:val="Formatvorlage1"/>
        <w:tabs>
          <w:tab w:val="left" w:pos="1276"/>
          <w:tab w:val="left" w:pos="7371"/>
        </w:tabs>
        <w:spacing w:line="360" w:lineRule="auto"/>
        <w:jc w:val="both"/>
        <w:rPr>
          <w:sz w:val="18"/>
          <w:lang w:val="de-DE"/>
        </w:rPr>
      </w:pPr>
      <w:r w:rsidRPr="00BB5994">
        <w:rPr>
          <w:sz w:val="18"/>
          <w:lang w:val="de-DE"/>
        </w:rPr>
        <w:t>Lüdenscheider Str. 52-54 • 51688 Wipperfürth</w:t>
      </w:r>
    </w:p>
    <w:p w14:paraId="09BDC327" w14:textId="77777777" w:rsidR="003B78C6" w:rsidRPr="00BB5994" w:rsidRDefault="003B78C6" w:rsidP="003B78C6">
      <w:pPr>
        <w:pStyle w:val="Formatvorlage1"/>
        <w:tabs>
          <w:tab w:val="left" w:pos="1276"/>
          <w:tab w:val="left" w:pos="7371"/>
        </w:tabs>
        <w:spacing w:line="360" w:lineRule="auto"/>
        <w:jc w:val="both"/>
        <w:rPr>
          <w:sz w:val="18"/>
          <w:lang w:val="de-DE"/>
        </w:rPr>
      </w:pPr>
      <w:proofErr w:type="spellStart"/>
      <w:r w:rsidRPr="00BB5994">
        <w:rPr>
          <w:sz w:val="18"/>
          <w:lang w:val="de-DE"/>
        </w:rPr>
        <w:t>Telephone</w:t>
      </w:r>
      <w:proofErr w:type="spellEnd"/>
      <w:r w:rsidRPr="00BB5994">
        <w:rPr>
          <w:sz w:val="18"/>
          <w:lang w:val="de-DE"/>
        </w:rPr>
        <w:t>: +49 (0) 2267 63-0 • Fax: +49 (0) 2267 63-9653</w:t>
      </w:r>
    </w:p>
    <w:p w14:paraId="4FF45E72" w14:textId="77777777" w:rsidR="003B78C6" w:rsidRPr="00BB5994" w:rsidRDefault="003B78C6" w:rsidP="003B78C6">
      <w:pPr>
        <w:pStyle w:val="Formatvorlage1"/>
        <w:tabs>
          <w:tab w:val="left" w:pos="1276"/>
          <w:tab w:val="left" w:pos="7371"/>
        </w:tabs>
        <w:spacing w:line="360" w:lineRule="auto"/>
        <w:jc w:val="both"/>
        <w:rPr>
          <w:sz w:val="18"/>
          <w:lang w:val="de-DE"/>
        </w:rPr>
      </w:pPr>
      <w:proofErr w:type="spellStart"/>
      <w:r w:rsidRPr="00BB5994">
        <w:rPr>
          <w:sz w:val="18"/>
          <w:lang w:val="de-DE"/>
        </w:rPr>
        <w:t>E-mail</w:t>
      </w:r>
      <w:proofErr w:type="spellEnd"/>
      <w:r w:rsidRPr="00BB5994">
        <w:rPr>
          <w:sz w:val="18"/>
          <w:lang w:val="de-DE"/>
        </w:rPr>
        <w:t>: pr-marketing@voss-fluid.net • Internet: www.voss-fluid.de</w:t>
      </w:r>
    </w:p>
    <w:p w14:paraId="6CD82CDA" w14:textId="77777777" w:rsidR="003B78C6" w:rsidRPr="00BB5994" w:rsidRDefault="003B78C6" w:rsidP="003B78C6">
      <w:pPr>
        <w:pStyle w:val="Formatvorlage1"/>
        <w:tabs>
          <w:tab w:val="left" w:pos="1276"/>
          <w:tab w:val="left" w:pos="7371"/>
        </w:tabs>
        <w:spacing w:line="360" w:lineRule="auto"/>
        <w:jc w:val="both"/>
        <w:rPr>
          <w:sz w:val="18"/>
          <w:lang w:val="de-DE"/>
        </w:rPr>
      </w:pPr>
    </w:p>
    <w:p w14:paraId="3C3DA78C" w14:textId="77777777" w:rsidR="003B78C6" w:rsidRDefault="003B78C6" w:rsidP="003B78C6">
      <w:pPr>
        <w:pStyle w:val="berschrift9"/>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s>
        <w:spacing w:line="360" w:lineRule="auto"/>
        <w:ind w:right="-284"/>
        <w:rPr>
          <w:sz w:val="18"/>
        </w:rPr>
      </w:pPr>
      <w:r>
        <w:rPr>
          <w:sz w:val="18"/>
        </w:rPr>
        <w:t>Press contact agency</w:t>
      </w:r>
    </w:p>
    <w:p w14:paraId="2451858B" w14:textId="77777777" w:rsidR="003B78C6" w:rsidRDefault="003B78C6" w:rsidP="003B78C6">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s>
        <w:spacing w:line="360" w:lineRule="auto"/>
        <w:ind w:right="-284"/>
        <w:jc w:val="both"/>
        <w:rPr>
          <w:rFonts w:ascii="Arial" w:hAnsi="Arial"/>
          <w:sz w:val="18"/>
        </w:rPr>
      </w:pPr>
      <w:r>
        <w:rPr>
          <w:rFonts w:ascii="Arial" w:hAnsi="Arial"/>
          <w:sz w:val="18"/>
        </w:rPr>
        <w:t xml:space="preserve">Marius </w:t>
      </w:r>
      <w:proofErr w:type="spellStart"/>
      <w:r>
        <w:rPr>
          <w:rFonts w:ascii="Arial" w:hAnsi="Arial"/>
          <w:sz w:val="18"/>
        </w:rPr>
        <w:t>Schenkelberg</w:t>
      </w:r>
      <w:proofErr w:type="spellEnd"/>
      <w:r>
        <w:rPr>
          <w:rFonts w:ascii="Arial" w:hAnsi="Arial"/>
          <w:sz w:val="18"/>
        </w:rPr>
        <w:t xml:space="preserve"> • </w:t>
      </w:r>
      <w:proofErr w:type="spellStart"/>
      <w:r>
        <w:rPr>
          <w:rFonts w:ascii="Arial" w:hAnsi="Arial"/>
          <w:sz w:val="18"/>
        </w:rPr>
        <w:t>additiv</w:t>
      </w:r>
      <w:proofErr w:type="spellEnd"/>
      <w:r>
        <w:rPr>
          <w:rFonts w:ascii="Arial" w:hAnsi="Arial"/>
          <w:sz w:val="18"/>
        </w:rPr>
        <w:t xml:space="preserve"> pr GmbH &amp; Co. KG</w:t>
      </w:r>
    </w:p>
    <w:p w14:paraId="667CFD9C" w14:textId="7D13FFF9" w:rsidR="003B78C6" w:rsidRDefault="006F0F3F" w:rsidP="003B78C6">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s>
        <w:spacing w:line="360" w:lineRule="auto"/>
        <w:ind w:right="-284"/>
        <w:jc w:val="both"/>
        <w:rPr>
          <w:rFonts w:ascii="Arial" w:hAnsi="Arial"/>
          <w:sz w:val="18"/>
        </w:rPr>
      </w:pPr>
      <w:r>
        <w:rPr>
          <w:rFonts w:ascii="Arial" w:hAnsi="Arial"/>
          <w:sz w:val="18"/>
        </w:rPr>
        <w:t>Agency for logistics, mechanical engineering, steel and IT</w:t>
      </w:r>
    </w:p>
    <w:p w14:paraId="641A3AE3" w14:textId="77777777" w:rsidR="003B78C6" w:rsidRDefault="003B78C6" w:rsidP="003B78C6">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s>
        <w:spacing w:line="360" w:lineRule="auto"/>
        <w:jc w:val="both"/>
        <w:rPr>
          <w:rFonts w:ascii="Arial" w:hAnsi="Arial"/>
          <w:sz w:val="18"/>
        </w:rPr>
      </w:pPr>
      <w:r>
        <w:rPr>
          <w:rFonts w:ascii="Arial" w:hAnsi="Arial"/>
          <w:sz w:val="18"/>
        </w:rPr>
        <w:t>Herzog-Adolf-</w:t>
      </w:r>
      <w:proofErr w:type="spellStart"/>
      <w:r>
        <w:rPr>
          <w:rFonts w:ascii="Arial" w:hAnsi="Arial"/>
          <w:sz w:val="18"/>
        </w:rPr>
        <w:t>Straße</w:t>
      </w:r>
      <w:proofErr w:type="spellEnd"/>
      <w:r>
        <w:rPr>
          <w:rFonts w:ascii="Arial" w:hAnsi="Arial"/>
          <w:sz w:val="18"/>
        </w:rPr>
        <w:t xml:space="preserve"> 3 • 56410 Montabaur</w:t>
      </w:r>
    </w:p>
    <w:p w14:paraId="5D5201E9" w14:textId="77777777" w:rsidR="003B78C6" w:rsidRDefault="003B78C6" w:rsidP="003B78C6">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s>
        <w:spacing w:line="360" w:lineRule="auto"/>
        <w:jc w:val="both"/>
        <w:rPr>
          <w:rFonts w:ascii="Arial" w:hAnsi="Arial" w:cs="Arial"/>
          <w:sz w:val="18"/>
        </w:rPr>
      </w:pPr>
      <w:r>
        <w:rPr>
          <w:rFonts w:ascii="Arial" w:hAnsi="Arial"/>
          <w:sz w:val="18"/>
        </w:rPr>
        <w:t xml:space="preserve">Telephone: 02602-950 99 25 </w:t>
      </w:r>
    </w:p>
    <w:p w14:paraId="2E20339E" w14:textId="77777777" w:rsidR="003B78C6" w:rsidRDefault="003B78C6" w:rsidP="003B78C6">
      <w:pPr>
        <w:pStyle w:val="Formatvorlage1"/>
        <w:tabs>
          <w:tab w:val="left" w:pos="1276"/>
          <w:tab w:val="left" w:pos="7371"/>
        </w:tabs>
        <w:spacing w:line="360" w:lineRule="auto"/>
        <w:jc w:val="both"/>
        <w:rPr>
          <w:rFonts w:cs="Arial"/>
          <w:sz w:val="18"/>
        </w:rPr>
      </w:pPr>
      <w:r>
        <w:rPr>
          <w:sz w:val="18"/>
        </w:rPr>
        <w:t xml:space="preserve">Email: ms@additiv-pr.de • Internet: www.additiv-pr.de </w:t>
      </w:r>
    </w:p>
    <w:p w14:paraId="17BA4DB1" w14:textId="0026E59C" w:rsidR="00707DCF" w:rsidRDefault="00707DCF" w:rsidP="003B78C6">
      <w:pPr>
        <w:pStyle w:val="Formatvorlage1"/>
        <w:tabs>
          <w:tab w:val="left" w:pos="1276"/>
          <w:tab w:val="left" w:pos="7371"/>
        </w:tabs>
        <w:spacing w:line="360" w:lineRule="auto"/>
        <w:jc w:val="both"/>
        <w:rPr>
          <w:sz w:val="18"/>
        </w:rPr>
      </w:pPr>
    </w:p>
    <w:sectPr w:rsidR="00707DCF" w:rsidSect="00D41420">
      <w:headerReference w:type="default" r:id="rId12"/>
      <w:footerReference w:type="default" r:id="rId13"/>
      <w:pgSz w:w="11901" w:h="16817"/>
      <w:pgMar w:top="2381" w:right="2262" w:bottom="2410" w:left="1701" w:header="142" w:footer="91"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632CD56" w14:textId="77777777" w:rsidR="000270ED" w:rsidRDefault="000270ED" w:rsidP="00E87281">
      <w:r>
        <w:separator/>
      </w:r>
    </w:p>
    <w:p w14:paraId="35FC10C5" w14:textId="77777777" w:rsidR="000270ED" w:rsidRDefault="000270ED"/>
  </w:endnote>
  <w:endnote w:type="continuationSeparator" w:id="0">
    <w:p w14:paraId="2A7986D0" w14:textId="77777777" w:rsidR="000270ED" w:rsidRDefault="000270ED" w:rsidP="00E87281">
      <w:r>
        <w:continuationSeparator/>
      </w:r>
    </w:p>
    <w:p w14:paraId="1335AD09" w14:textId="77777777" w:rsidR="000270ED" w:rsidRDefault="000270ED"/>
  </w:endnote>
  <w:endnote w:type="continuationNotice" w:id="1">
    <w:p w14:paraId="4FE94B0A" w14:textId="77777777" w:rsidR="000270ED" w:rsidRDefault="000270E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40C7D1" w14:textId="6A61AB20" w:rsidR="00821995" w:rsidRDefault="00821995">
    <w:pPr>
      <w:pStyle w:val="Fuzeile"/>
      <w:jc w:val="center"/>
      <w:rPr>
        <w:rFonts w:ascii="Arial" w:hAnsi="Arial" w:cs="Arial"/>
        <w:color w:val="808080"/>
        <w:sz w:val="20"/>
        <w:szCs w:val="20"/>
      </w:rPr>
    </w:pPr>
    <w:r w:rsidRPr="008F7F66">
      <w:rPr>
        <w:rFonts w:ascii="Arial" w:hAnsi="Arial" w:cs="Arial"/>
        <w:color w:val="808080"/>
        <w:sz w:val="20"/>
      </w:rPr>
      <w:fldChar w:fldCharType="begin"/>
    </w:r>
    <w:r w:rsidRPr="008F7F66">
      <w:rPr>
        <w:rFonts w:ascii="Arial" w:hAnsi="Arial" w:cs="Arial"/>
        <w:color w:val="808080"/>
        <w:sz w:val="20"/>
      </w:rPr>
      <w:instrText>PAGE   \* MERGEFORMAT</w:instrText>
    </w:r>
    <w:r w:rsidRPr="008F7F66">
      <w:rPr>
        <w:rFonts w:ascii="Arial" w:hAnsi="Arial" w:cs="Arial"/>
        <w:color w:val="808080"/>
        <w:sz w:val="20"/>
      </w:rPr>
      <w:fldChar w:fldCharType="separate"/>
    </w:r>
    <w:r w:rsidR="00AA5D00">
      <w:rPr>
        <w:rFonts w:ascii="Arial" w:hAnsi="Arial" w:cs="Arial"/>
        <w:color w:val="808080"/>
        <w:sz w:val="20"/>
      </w:rPr>
      <w:t>3</w:t>
    </w:r>
    <w:r w:rsidRPr="008F7F66">
      <w:rPr>
        <w:rFonts w:ascii="Arial" w:hAnsi="Arial" w:cs="Arial"/>
        <w:color w:val="808080"/>
        <w:sz w:val="20"/>
      </w:rPr>
      <w:fldChar w:fldCharType="end"/>
    </w:r>
  </w:p>
  <w:p w14:paraId="6A3E7A5C" w14:textId="77777777" w:rsidR="00821995" w:rsidRDefault="00821995">
    <w:pPr>
      <w:pStyle w:val="Fuzeile"/>
      <w:jc w:val="center"/>
      <w:rPr>
        <w:rFonts w:ascii="Arial" w:hAnsi="Arial" w:cs="Arial"/>
        <w:color w:val="808080"/>
        <w:sz w:val="20"/>
        <w:szCs w:val="20"/>
      </w:rPr>
    </w:pPr>
  </w:p>
  <w:p w14:paraId="6809B73C" w14:textId="77777777" w:rsidR="00821995" w:rsidRPr="008F7F66" w:rsidRDefault="00821995">
    <w:pPr>
      <w:pStyle w:val="Fuzeile"/>
      <w:jc w:val="center"/>
      <w:rPr>
        <w:rFonts w:ascii="Arial" w:hAnsi="Arial" w:cs="Arial"/>
        <w:color w:val="808080"/>
        <w:sz w:val="20"/>
        <w:szCs w:val="20"/>
      </w:rPr>
    </w:pPr>
  </w:p>
  <w:p w14:paraId="57C7625F" w14:textId="77777777" w:rsidR="00821995" w:rsidRPr="008F7F66" w:rsidRDefault="00821995" w:rsidP="00811E91">
    <w:pPr>
      <w:pStyle w:val="Fuzeile"/>
      <w:rPr>
        <w:color w:val="80808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F615271" w14:textId="77777777" w:rsidR="000270ED" w:rsidRDefault="000270ED" w:rsidP="00E87281">
      <w:r>
        <w:separator/>
      </w:r>
    </w:p>
    <w:p w14:paraId="23A46423" w14:textId="77777777" w:rsidR="000270ED" w:rsidRDefault="000270ED"/>
  </w:footnote>
  <w:footnote w:type="continuationSeparator" w:id="0">
    <w:p w14:paraId="12F81A1E" w14:textId="77777777" w:rsidR="000270ED" w:rsidRDefault="000270ED" w:rsidP="00E87281">
      <w:r>
        <w:continuationSeparator/>
      </w:r>
    </w:p>
    <w:p w14:paraId="530EBB9A" w14:textId="77777777" w:rsidR="000270ED" w:rsidRDefault="000270ED"/>
  </w:footnote>
  <w:footnote w:type="continuationNotice" w:id="1">
    <w:p w14:paraId="6892B65A" w14:textId="77777777" w:rsidR="000270ED" w:rsidRDefault="000270E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7151B3" w14:textId="77777777" w:rsidR="00821995" w:rsidRDefault="00821995">
    <w:pPr>
      <w:pStyle w:val="Kopfzeile"/>
    </w:pPr>
  </w:p>
  <w:p w14:paraId="7F5830CA" w14:textId="77777777" w:rsidR="00821995" w:rsidRDefault="00821995">
    <w:pPr>
      <w:pStyle w:val="Kopfzeile"/>
    </w:pPr>
  </w:p>
  <w:p w14:paraId="7554C3D2" w14:textId="360398BA" w:rsidR="00821995" w:rsidRPr="00964CF7" w:rsidRDefault="007D2D8C" w:rsidP="00964CF7">
    <w:pPr>
      <w:spacing w:line="340" w:lineRule="exact"/>
      <w:rPr>
        <w:rFonts w:ascii="Arial" w:hAnsi="Arial"/>
        <w:color w:val="808080"/>
        <w:sz w:val="28"/>
        <w:szCs w:val="28"/>
      </w:rPr>
    </w:pPr>
    <w:r>
      <w:rPr>
        <w:noProof/>
        <w:color w:val="808080"/>
      </w:rPr>
      <w:drawing>
        <wp:anchor distT="0" distB="0" distL="114300" distR="114300" simplePos="0" relativeHeight="251658240" behindDoc="1" locked="0" layoutInCell="1" allowOverlap="1" wp14:anchorId="3A93FB5E" wp14:editId="77BEE1F0">
          <wp:simplePos x="0" y="0"/>
          <wp:positionH relativeFrom="margin">
            <wp:align>right</wp:align>
          </wp:positionH>
          <wp:positionV relativeFrom="paragraph">
            <wp:posOffset>92710</wp:posOffset>
          </wp:positionV>
          <wp:extent cx="1542415" cy="382270"/>
          <wp:effectExtent l="0" t="0" r="635" b="0"/>
          <wp:wrapTight wrapText="bothSides">
            <wp:wrapPolygon edited="0">
              <wp:start x="0" y="0"/>
              <wp:lineTo x="0" y="3229"/>
              <wp:lineTo x="1601" y="20452"/>
              <wp:lineTo x="1867" y="20452"/>
              <wp:lineTo x="20809" y="20452"/>
              <wp:lineTo x="21342" y="18299"/>
              <wp:lineTo x="21342" y="2153"/>
              <wp:lineTo x="20809" y="0"/>
              <wp:lineTo x="0" y="0"/>
            </wp:wrapPolygon>
          </wp:wrapTight>
          <wp:docPr id="1" name="Grafik 1" descr="VO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descr="VOSS"/>
                  <pic:cNvPicPr>
                    <a:picLocks noChangeAspect="1" noChangeArrowheads="1"/>
                  </pic:cNvPicPr>
                </pic:nvPicPr>
                <pic:blipFill>
                  <a:blip r:embed="rId1">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542415" cy="382270"/>
                  </a:xfrm>
                  <a:prstGeom prst="rect">
                    <a:avLst/>
                  </a:prstGeom>
                  <a:noFill/>
                </pic:spPr>
              </pic:pic>
            </a:graphicData>
          </a:graphic>
          <wp14:sizeRelH relativeFrom="page">
            <wp14:pctWidth>0</wp14:pctWidth>
          </wp14:sizeRelH>
          <wp14:sizeRelV relativeFrom="page">
            <wp14:pctHeight>0</wp14:pctHeight>
          </wp14:sizeRelV>
        </wp:anchor>
      </w:drawing>
    </w:r>
    <w:r>
      <w:rPr>
        <w:rFonts w:ascii="Arial" w:hAnsi="Arial"/>
        <w:color w:val="808080"/>
        <w:sz w:val="28"/>
      </w:rPr>
      <w:t>Press Release</w:t>
    </w:r>
    <w:r>
      <w:rPr>
        <w:rFonts w:ascii="Arial" w:hAnsi="Arial"/>
        <w:color w:val="808080"/>
        <w:sz w:val="28"/>
      </w:rPr>
      <w:tab/>
    </w:r>
    <w:r>
      <w:rPr>
        <w:rFonts w:ascii="Arial" w:hAnsi="Arial"/>
        <w:color w:val="808080"/>
        <w:sz w:val="28"/>
      </w:rPr>
      <w:tab/>
    </w:r>
    <w:r>
      <w:rPr>
        <w:rFonts w:ascii="Arial" w:hAnsi="Arial"/>
        <w:color w:val="808080"/>
        <w:sz w:val="28"/>
      </w:rPr>
      <w:tab/>
    </w:r>
    <w:r>
      <w:rPr>
        <w:rFonts w:ascii="Arial" w:hAnsi="Arial"/>
        <w:color w:val="808080"/>
        <w:sz w:val="28"/>
      </w:rPr>
      <w:tab/>
    </w:r>
    <w:r>
      <w:rPr>
        <w:rFonts w:ascii="Arial" w:hAnsi="Arial"/>
        <w:color w:val="808080"/>
        <w:sz w:val="28"/>
      </w:rPr>
      <w:tab/>
    </w:r>
    <w:r>
      <w:rPr>
        <w:rFonts w:ascii="Arial" w:hAnsi="Arial"/>
        <w:color w:val="808080"/>
        <w:sz w:val="28"/>
      </w:rPr>
      <w:tab/>
    </w:r>
    <w:r>
      <w:rPr>
        <w:rFonts w:ascii="Arial" w:hAnsi="Arial"/>
        <w:color w:val="808080"/>
        <w:sz w:val="28"/>
      </w:rPr>
      <w:tab/>
    </w:r>
  </w:p>
  <w:p w14:paraId="4FE934AB" w14:textId="77777777" w:rsidR="00821995" w:rsidRDefault="00821995">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D6A89EE6"/>
    <w:lvl w:ilvl="0">
      <w:start w:val="1"/>
      <w:numFmt w:val="bullet"/>
      <w:pStyle w:val="Aufzhlungszeichen"/>
      <w:lvlText w:val=""/>
      <w:lvlJc w:val="left"/>
      <w:pPr>
        <w:tabs>
          <w:tab w:val="num" w:pos="360"/>
        </w:tabs>
        <w:ind w:left="360" w:hanging="360"/>
      </w:pPr>
      <w:rPr>
        <w:rFonts w:ascii="Symbol" w:hAnsi="Symbol" w:hint="default"/>
      </w:rPr>
    </w:lvl>
  </w:abstractNum>
  <w:abstractNum w:abstractNumId="1" w15:restartNumberingAfterBreak="0">
    <w:nsid w:val="031A1FCB"/>
    <w:multiLevelType w:val="hybridMultilevel"/>
    <w:tmpl w:val="72DCE2B6"/>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06E1163E"/>
    <w:multiLevelType w:val="hybridMultilevel"/>
    <w:tmpl w:val="36CA443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09CA4767"/>
    <w:multiLevelType w:val="hybridMultilevel"/>
    <w:tmpl w:val="09CADDBE"/>
    <w:lvl w:ilvl="0" w:tplc="703C471A">
      <w:numFmt w:val="bullet"/>
      <w:lvlText w:val="-"/>
      <w:lvlJc w:val="left"/>
      <w:pPr>
        <w:ind w:left="720" w:hanging="360"/>
      </w:pPr>
      <w:rPr>
        <w:rFonts w:ascii="Arial" w:eastAsia="Times New Roman"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9D42CA7"/>
    <w:multiLevelType w:val="hybridMultilevel"/>
    <w:tmpl w:val="8B08566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15:restartNumberingAfterBreak="0">
    <w:nsid w:val="0A505DA1"/>
    <w:multiLevelType w:val="hybridMultilevel"/>
    <w:tmpl w:val="70669B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21A17D4"/>
    <w:multiLevelType w:val="hybridMultilevel"/>
    <w:tmpl w:val="A43E74C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620086E"/>
    <w:multiLevelType w:val="multilevel"/>
    <w:tmpl w:val="1902A8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E363063"/>
    <w:multiLevelType w:val="hybridMultilevel"/>
    <w:tmpl w:val="E9666F9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271C1C01"/>
    <w:multiLevelType w:val="hybridMultilevel"/>
    <w:tmpl w:val="22F8CD3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E133D8B"/>
    <w:multiLevelType w:val="hybridMultilevel"/>
    <w:tmpl w:val="967C7DC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38606F21"/>
    <w:multiLevelType w:val="hybridMultilevel"/>
    <w:tmpl w:val="19646C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9A47CD0"/>
    <w:multiLevelType w:val="hybridMultilevel"/>
    <w:tmpl w:val="F5D20A2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15:restartNumberingAfterBreak="0">
    <w:nsid w:val="40164A34"/>
    <w:multiLevelType w:val="hybridMultilevel"/>
    <w:tmpl w:val="FB1ABEE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15:restartNumberingAfterBreak="0">
    <w:nsid w:val="4764187F"/>
    <w:multiLevelType w:val="hybridMultilevel"/>
    <w:tmpl w:val="F15877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A3E6457"/>
    <w:multiLevelType w:val="hybridMultilevel"/>
    <w:tmpl w:val="46DCE59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15:restartNumberingAfterBreak="0">
    <w:nsid w:val="4B664E4D"/>
    <w:multiLevelType w:val="hybridMultilevel"/>
    <w:tmpl w:val="A53A28EA"/>
    <w:lvl w:ilvl="0" w:tplc="0EE48E32">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50690C73"/>
    <w:multiLevelType w:val="hybridMultilevel"/>
    <w:tmpl w:val="89585A1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556B3EF0"/>
    <w:multiLevelType w:val="hybridMultilevel"/>
    <w:tmpl w:val="2B2C803E"/>
    <w:lvl w:ilvl="0" w:tplc="17E6566E">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55F9697F"/>
    <w:multiLevelType w:val="hybridMultilevel"/>
    <w:tmpl w:val="B97E8E1E"/>
    <w:lvl w:ilvl="0" w:tplc="14C88DA6">
      <w:numFmt w:val="bullet"/>
      <w:lvlText w:val="-"/>
      <w:lvlJc w:val="left"/>
      <w:pPr>
        <w:ind w:left="720" w:hanging="360"/>
      </w:pPr>
      <w:rPr>
        <w:rFonts w:ascii="Cambria" w:eastAsia="MS Mincho" w:hAnsi="Cambria"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5F2D06C4"/>
    <w:multiLevelType w:val="hybridMultilevel"/>
    <w:tmpl w:val="6ADA933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5F325E65"/>
    <w:multiLevelType w:val="multilevel"/>
    <w:tmpl w:val="0D9A44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6F560CDF"/>
    <w:multiLevelType w:val="hybridMultilevel"/>
    <w:tmpl w:val="3F586D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760D1274"/>
    <w:multiLevelType w:val="hybridMultilevel"/>
    <w:tmpl w:val="38B6F91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4" w15:restartNumberingAfterBreak="0">
    <w:nsid w:val="77583450"/>
    <w:multiLevelType w:val="hybridMultilevel"/>
    <w:tmpl w:val="43A80B3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5" w15:restartNumberingAfterBreak="0">
    <w:nsid w:val="7C4A7C5C"/>
    <w:multiLevelType w:val="hybridMultilevel"/>
    <w:tmpl w:val="4350C52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6" w15:restartNumberingAfterBreak="0">
    <w:nsid w:val="7CDF44DA"/>
    <w:multiLevelType w:val="hybridMultilevel"/>
    <w:tmpl w:val="4CCE0FB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7DA16634"/>
    <w:multiLevelType w:val="hybridMultilevel"/>
    <w:tmpl w:val="4F1669A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8" w15:restartNumberingAfterBreak="0">
    <w:nsid w:val="7FC91516"/>
    <w:multiLevelType w:val="multilevel"/>
    <w:tmpl w:val="A9886F84"/>
    <w:lvl w:ilvl="0">
      <w:start w:val="1"/>
      <w:numFmt w:val="decimal"/>
      <w:lvlText w:val="%1."/>
      <w:lvlJc w:val="left"/>
      <w:pPr>
        <w:ind w:left="360" w:hanging="360"/>
      </w:pPr>
    </w:lvl>
    <w:lvl w:ilvl="1">
      <w:start w:val="1"/>
      <w:numFmt w:val="decimal"/>
      <w:lvlText w:val="%1.%2."/>
      <w:lvlJc w:val="left"/>
      <w:pPr>
        <w:ind w:left="792" w:hanging="432"/>
      </w:pPr>
      <w:rPr>
        <w:b/>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 w15:restartNumberingAfterBreak="0">
    <w:nsid w:val="7FF23253"/>
    <w:multiLevelType w:val="hybridMultilevel"/>
    <w:tmpl w:val="7632D94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16"/>
  </w:num>
  <w:num w:numId="2">
    <w:abstractNumId w:val="7"/>
  </w:num>
  <w:num w:numId="3">
    <w:abstractNumId w:val="24"/>
  </w:num>
  <w:num w:numId="4">
    <w:abstractNumId w:val="2"/>
  </w:num>
  <w:num w:numId="5">
    <w:abstractNumId w:val="3"/>
  </w:num>
  <w:num w:numId="6">
    <w:abstractNumId w:val="9"/>
  </w:num>
  <w:num w:numId="7">
    <w:abstractNumId w:val="28"/>
  </w:num>
  <w:num w:numId="8">
    <w:abstractNumId w:val="5"/>
  </w:num>
  <w:num w:numId="9">
    <w:abstractNumId w:val="22"/>
  </w:num>
  <w:num w:numId="10">
    <w:abstractNumId w:val="26"/>
  </w:num>
  <w:num w:numId="11">
    <w:abstractNumId w:val="6"/>
  </w:num>
  <w:num w:numId="12">
    <w:abstractNumId w:val="18"/>
  </w:num>
  <w:num w:numId="13">
    <w:abstractNumId w:val="17"/>
  </w:num>
  <w:num w:numId="14">
    <w:abstractNumId w:val="20"/>
  </w:num>
  <w:num w:numId="15">
    <w:abstractNumId w:val="0"/>
  </w:num>
  <w:num w:numId="16">
    <w:abstractNumId w:val="10"/>
  </w:num>
  <w:num w:numId="17">
    <w:abstractNumId w:val="29"/>
  </w:num>
  <w:num w:numId="18">
    <w:abstractNumId w:val="13"/>
  </w:num>
  <w:num w:numId="19">
    <w:abstractNumId w:val="1"/>
  </w:num>
  <w:num w:numId="20">
    <w:abstractNumId w:val="12"/>
  </w:num>
  <w:num w:numId="21">
    <w:abstractNumId w:val="15"/>
  </w:num>
  <w:num w:numId="22">
    <w:abstractNumId w:val="23"/>
  </w:num>
  <w:num w:numId="23">
    <w:abstractNumId w:val="4"/>
  </w:num>
  <w:num w:numId="24">
    <w:abstractNumId w:val="27"/>
  </w:num>
  <w:num w:numId="25">
    <w:abstractNumId w:val="8"/>
  </w:num>
  <w:num w:numId="26">
    <w:abstractNumId w:val="25"/>
  </w:num>
  <w:num w:numId="27">
    <w:abstractNumId w:val="19"/>
  </w:num>
  <w:num w:numId="28">
    <w:abstractNumId w:val="14"/>
  </w:num>
  <w:num w:numId="29">
    <w:abstractNumId w:val="11"/>
  </w:num>
  <w:num w:numId="30">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activeWritingStyle w:appName="MSWord" w:lang="it-IT" w:vendorID="64" w:dllVersion="6" w:nlCheck="1" w:checkStyle="0"/>
  <w:activeWritingStyle w:appName="MSWord" w:lang="de-DE" w:vendorID="64" w:dllVersion="6" w:nlCheck="1" w:checkStyle="1"/>
  <w:activeWritingStyle w:appName="MSWord" w:lang="de-DE" w:vendorID="64" w:dllVersion="4096" w:nlCheck="1" w:checkStyle="0"/>
  <w:activeWritingStyle w:appName="MSWord" w:lang="it-IT" w:vendorID="64" w:dllVersion="4096" w:nlCheck="1" w:checkStyle="0"/>
  <w:activeWritingStyle w:appName="MSWord" w:lang="en-AU" w:vendorID="64" w:dllVersion="4096" w:nlCheck="1" w:checkStyle="0"/>
  <w:activeWritingStyle w:appName="MSWord" w:lang="de-DE" w:vendorID="64" w:dllVersion="0" w:nlCheck="1" w:checkStyle="0"/>
  <w:activeWritingStyle w:appName="MSWord" w:lang="it-IT" w:vendorID="64" w:dllVersion="0" w:nlCheck="1" w:checkStyle="0"/>
  <w:activeWritingStyle w:appName="MSWord" w:lang="en-GB" w:vendorID="64" w:dllVersion="4096" w:nlCheck="1" w:checkStyle="0"/>
  <w:activeWritingStyle w:appName="MSWord" w:lang="en-GB" w:vendorID="64" w:dllVersion="6" w:nlCheck="1" w:checkStyle="1"/>
  <w:activeWritingStyle w:appName="MSWord" w:lang="en-US" w:vendorID="64" w:dllVersion="0" w:nlCheck="1" w:checkStyle="0"/>
  <w:activeWritingStyle w:appName="MSWord" w:lang="en-US" w:vendorID="64" w:dllVersion="4096" w:nlCheck="1" w:checkStyle="0"/>
  <w:proofState w:spelling="clean" w:grammar="clean"/>
  <w:doNotTrackFormatting/>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87281"/>
    <w:rsid w:val="0000017E"/>
    <w:rsid w:val="00000CEA"/>
    <w:rsid w:val="00000D62"/>
    <w:rsid w:val="00001409"/>
    <w:rsid w:val="0000216F"/>
    <w:rsid w:val="0000315E"/>
    <w:rsid w:val="00004EA1"/>
    <w:rsid w:val="00007A37"/>
    <w:rsid w:val="00007D54"/>
    <w:rsid w:val="00007EDA"/>
    <w:rsid w:val="00011AC6"/>
    <w:rsid w:val="00011E9E"/>
    <w:rsid w:val="00012167"/>
    <w:rsid w:val="000138F6"/>
    <w:rsid w:val="00014354"/>
    <w:rsid w:val="00014759"/>
    <w:rsid w:val="00015132"/>
    <w:rsid w:val="000161CD"/>
    <w:rsid w:val="00016CAF"/>
    <w:rsid w:val="00016CEA"/>
    <w:rsid w:val="0001721C"/>
    <w:rsid w:val="00020331"/>
    <w:rsid w:val="0002035F"/>
    <w:rsid w:val="00020A80"/>
    <w:rsid w:val="00021C0F"/>
    <w:rsid w:val="000226ED"/>
    <w:rsid w:val="00022E35"/>
    <w:rsid w:val="0002394C"/>
    <w:rsid w:val="00025028"/>
    <w:rsid w:val="000250E9"/>
    <w:rsid w:val="000256A3"/>
    <w:rsid w:val="00025723"/>
    <w:rsid w:val="000258D0"/>
    <w:rsid w:val="00025A6E"/>
    <w:rsid w:val="00025EAD"/>
    <w:rsid w:val="000260F8"/>
    <w:rsid w:val="0002664F"/>
    <w:rsid w:val="000270ED"/>
    <w:rsid w:val="0002768B"/>
    <w:rsid w:val="00030130"/>
    <w:rsid w:val="00030643"/>
    <w:rsid w:val="00030644"/>
    <w:rsid w:val="00032A09"/>
    <w:rsid w:val="00032AE5"/>
    <w:rsid w:val="00032E65"/>
    <w:rsid w:val="000347C0"/>
    <w:rsid w:val="00034AF2"/>
    <w:rsid w:val="00034C1E"/>
    <w:rsid w:val="00034F7A"/>
    <w:rsid w:val="00035506"/>
    <w:rsid w:val="00035ADA"/>
    <w:rsid w:val="00036092"/>
    <w:rsid w:val="000369B6"/>
    <w:rsid w:val="0003749C"/>
    <w:rsid w:val="00040ACE"/>
    <w:rsid w:val="00041CF6"/>
    <w:rsid w:val="00041DE3"/>
    <w:rsid w:val="00042479"/>
    <w:rsid w:val="00042504"/>
    <w:rsid w:val="000426AB"/>
    <w:rsid w:val="00042AE2"/>
    <w:rsid w:val="00042BBF"/>
    <w:rsid w:val="00043398"/>
    <w:rsid w:val="00043AA8"/>
    <w:rsid w:val="0004495C"/>
    <w:rsid w:val="00044FA7"/>
    <w:rsid w:val="0004544B"/>
    <w:rsid w:val="00046C20"/>
    <w:rsid w:val="00047A09"/>
    <w:rsid w:val="00047C0D"/>
    <w:rsid w:val="00047CCA"/>
    <w:rsid w:val="000508D9"/>
    <w:rsid w:val="000513D3"/>
    <w:rsid w:val="00051555"/>
    <w:rsid w:val="0005169F"/>
    <w:rsid w:val="000516E4"/>
    <w:rsid w:val="000517A9"/>
    <w:rsid w:val="000517F4"/>
    <w:rsid w:val="00052400"/>
    <w:rsid w:val="0005265D"/>
    <w:rsid w:val="00052883"/>
    <w:rsid w:val="0005422C"/>
    <w:rsid w:val="00054410"/>
    <w:rsid w:val="000547DF"/>
    <w:rsid w:val="00054E03"/>
    <w:rsid w:val="0005554C"/>
    <w:rsid w:val="00055668"/>
    <w:rsid w:val="000556CE"/>
    <w:rsid w:val="00055DF3"/>
    <w:rsid w:val="00056346"/>
    <w:rsid w:val="00057335"/>
    <w:rsid w:val="00057363"/>
    <w:rsid w:val="00061D8D"/>
    <w:rsid w:val="00061D9C"/>
    <w:rsid w:val="0006275A"/>
    <w:rsid w:val="00063656"/>
    <w:rsid w:val="00063746"/>
    <w:rsid w:val="00064099"/>
    <w:rsid w:val="00064711"/>
    <w:rsid w:val="0006597F"/>
    <w:rsid w:val="00067674"/>
    <w:rsid w:val="00067B15"/>
    <w:rsid w:val="00067C8A"/>
    <w:rsid w:val="00070219"/>
    <w:rsid w:val="00070C8A"/>
    <w:rsid w:val="00070F00"/>
    <w:rsid w:val="00073345"/>
    <w:rsid w:val="000734B3"/>
    <w:rsid w:val="00074952"/>
    <w:rsid w:val="000763CD"/>
    <w:rsid w:val="00077296"/>
    <w:rsid w:val="00077E44"/>
    <w:rsid w:val="0008140C"/>
    <w:rsid w:val="000828F3"/>
    <w:rsid w:val="00083BFF"/>
    <w:rsid w:val="0008412F"/>
    <w:rsid w:val="000843B1"/>
    <w:rsid w:val="00085640"/>
    <w:rsid w:val="000860D0"/>
    <w:rsid w:val="00086176"/>
    <w:rsid w:val="000861A1"/>
    <w:rsid w:val="00087FC8"/>
    <w:rsid w:val="000903F4"/>
    <w:rsid w:val="000909BA"/>
    <w:rsid w:val="00090AA0"/>
    <w:rsid w:val="00091D24"/>
    <w:rsid w:val="000920DD"/>
    <w:rsid w:val="00092252"/>
    <w:rsid w:val="00092C4D"/>
    <w:rsid w:val="00093668"/>
    <w:rsid w:val="000950EC"/>
    <w:rsid w:val="000951EE"/>
    <w:rsid w:val="0009567F"/>
    <w:rsid w:val="00096179"/>
    <w:rsid w:val="000961F0"/>
    <w:rsid w:val="00096335"/>
    <w:rsid w:val="0009633D"/>
    <w:rsid w:val="00096720"/>
    <w:rsid w:val="00096723"/>
    <w:rsid w:val="00097154"/>
    <w:rsid w:val="0009762E"/>
    <w:rsid w:val="00097AA5"/>
    <w:rsid w:val="000A0BBC"/>
    <w:rsid w:val="000A0ED0"/>
    <w:rsid w:val="000A15E8"/>
    <w:rsid w:val="000A183E"/>
    <w:rsid w:val="000A2B9E"/>
    <w:rsid w:val="000A41E2"/>
    <w:rsid w:val="000A5AC7"/>
    <w:rsid w:val="000A5B48"/>
    <w:rsid w:val="000A6250"/>
    <w:rsid w:val="000B161D"/>
    <w:rsid w:val="000B1630"/>
    <w:rsid w:val="000B1C31"/>
    <w:rsid w:val="000B229D"/>
    <w:rsid w:val="000B23C0"/>
    <w:rsid w:val="000B260B"/>
    <w:rsid w:val="000B3791"/>
    <w:rsid w:val="000B4071"/>
    <w:rsid w:val="000B4D45"/>
    <w:rsid w:val="000B514E"/>
    <w:rsid w:val="000B51E3"/>
    <w:rsid w:val="000B54DD"/>
    <w:rsid w:val="000B5699"/>
    <w:rsid w:val="000B5F55"/>
    <w:rsid w:val="000B7448"/>
    <w:rsid w:val="000B75D8"/>
    <w:rsid w:val="000B7E00"/>
    <w:rsid w:val="000C05CB"/>
    <w:rsid w:val="000C0FFB"/>
    <w:rsid w:val="000C1881"/>
    <w:rsid w:val="000C1DC4"/>
    <w:rsid w:val="000C2946"/>
    <w:rsid w:val="000C3384"/>
    <w:rsid w:val="000C3766"/>
    <w:rsid w:val="000D01AE"/>
    <w:rsid w:val="000D09F2"/>
    <w:rsid w:val="000D0E39"/>
    <w:rsid w:val="000D0E7B"/>
    <w:rsid w:val="000D0F28"/>
    <w:rsid w:val="000D18B0"/>
    <w:rsid w:val="000D1C6E"/>
    <w:rsid w:val="000D2917"/>
    <w:rsid w:val="000D2955"/>
    <w:rsid w:val="000D2E1F"/>
    <w:rsid w:val="000D394D"/>
    <w:rsid w:val="000D3FA4"/>
    <w:rsid w:val="000D45F9"/>
    <w:rsid w:val="000D4C69"/>
    <w:rsid w:val="000D4DC6"/>
    <w:rsid w:val="000D4F29"/>
    <w:rsid w:val="000D5756"/>
    <w:rsid w:val="000D5A05"/>
    <w:rsid w:val="000D611C"/>
    <w:rsid w:val="000D6FE0"/>
    <w:rsid w:val="000D7B1D"/>
    <w:rsid w:val="000E0959"/>
    <w:rsid w:val="000E0A53"/>
    <w:rsid w:val="000E10B6"/>
    <w:rsid w:val="000E158B"/>
    <w:rsid w:val="000E2021"/>
    <w:rsid w:val="000E3E7D"/>
    <w:rsid w:val="000E42ED"/>
    <w:rsid w:val="000E4E1F"/>
    <w:rsid w:val="000E7C13"/>
    <w:rsid w:val="000E7FBB"/>
    <w:rsid w:val="000F1967"/>
    <w:rsid w:val="000F3798"/>
    <w:rsid w:val="000F3B1A"/>
    <w:rsid w:val="000F3B70"/>
    <w:rsid w:val="000F3D6D"/>
    <w:rsid w:val="000F44FB"/>
    <w:rsid w:val="000F470B"/>
    <w:rsid w:val="000F4979"/>
    <w:rsid w:val="000F4BB5"/>
    <w:rsid w:val="000F4C94"/>
    <w:rsid w:val="000F4FA0"/>
    <w:rsid w:val="000F5101"/>
    <w:rsid w:val="000F51DF"/>
    <w:rsid w:val="000F5463"/>
    <w:rsid w:val="000F5A2E"/>
    <w:rsid w:val="000F6159"/>
    <w:rsid w:val="000F61BA"/>
    <w:rsid w:val="000F629C"/>
    <w:rsid w:val="000F6406"/>
    <w:rsid w:val="000F6A36"/>
    <w:rsid w:val="000F6D3A"/>
    <w:rsid w:val="000F6D85"/>
    <w:rsid w:val="000F7C57"/>
    <w:rsid w:val="0010038C"/>
    <w:rsid w:val="001018ED"/>
    <w:rsid w:val="001019A3"/>
    <w:rsid w:val="00101BDB"/>
    <w:rsid w:val="00101E18"/>
    <w:rsid w:val="001023B6"/>
    <w:rsid w:val="00104D40"/>
    <w:rsid w:val="0010546A"/>
    <w:rsid w:val="001059D8"/>
    <w:rsid w:val="001064F1"/>
    <w:rsid w:val="00106E70"/>
    <w:rsid w:val="00106EC5"/>
    <w:rsid w:val="00107B76"/>
    <w:rsid w:val="00110188"/>
    <w:rsid w:val="00110DCF"/>
    <w:rsid w:val="00111004"/>
    <w:rsid w:val="001116BC"/>
    <w:rsid w:val="0011548D"/>
    <w:rsid w:val="00115696"/>
    <w:rsid w:val="001163F0"/>
    <w:rsid w:val="00116781"/>
    <w:rsid w:val="00116E2D"/>
    <w:rsid w:val="00117683"/>
    <w:rsid w:val="00117D7C"/>
    <w:rsid w:val="0012003C"/>
    <w:rsid w:val="00120670"/>
    <w:rsid w:val="00120672"/>
    <w:rsid w:val="0012225F"/>
    <w:rsid w:val="0012284F"/>
    <w:rsid w:val="0012320F"/>
    <w:rsid w:val="00123CBD"/>
    <w:rsid w:val="00123DA9"/>
    <w:rsid w:val="00123F36"/>
    <w:rsid w:val="00124A6A"/>
    <w:rsid w:val="0012503D"/>
    <w:rsid w:val="001255D9"/>
    <w:rsid w:val="00127141"/>
    <w:rsid w:val="00127B35"/>
    <w:rsid w:val="001304D2"/>
    <w:rsid w:val="0013050E"/>
    <w:rsid w:val="00130C29"/>
    <w:rsid w:val="001311B2"/>
    <w:rsid w:val="00131DCB"/>
    <w:rsid w:val="00131F02"/>
    <w:rsid w:val="001320C6"/>
    <w:rsid w:val="00132111"/>
    <w:rsid w:val="0013287C"/>
    <w:rsid w:val="00133202"/>
    <w:rsid w:val="00133394"/>
    <w:rsid w:val="00134B1A"/>
    <w:rsid w:val="00134C48"/>
    <w:rsid w:val="00134FD0"/>
    <w:rsid w:val="0013552E"/>
    <w:rsid w:val="00136279"/>
    <w:rsid w:val="00137D7A"/>
    <w:rsid w:val="00140CF0"/>
    <w:rsid w:val="00140F56"/>
    <w:rsid w:val="00140FA8"/>
    <w:rsid w:val="001410B2"/>
    <w:rsid w:val="001413EC"/>
    <w:rsid w:val="001414C6"/>
    <w:rsid w:val="00141A7F"/>
    <w:rsid w:val="00141FA8"/>
    <w:rsid w:val="0014220F"/>
    <w:rsid w:val="001422E3"/>
    <w:rsid w:val="00143039"/>
    <w:rsid w:val="00143720"/>
    <w:rsid w:val="00143B72"/>
    <w:rsid w:val="00150185"/>
    <w:rsid w:val="00150A64"/>
    <w:rsid w:val="0015109A"/>
    <w:rsid w:val="00152F46"/>
    <w:rsid w:val="001537A1"/>
    <w:rsid w:val="00153BD9"/>
    <w:rsid w:val="001549A6"/>
    <w:rsid w:val="00155359"/>
    <w:rsid w:val="0015564E"/>
    <w:rsid w:val="0015580F"/>
    <w:rsid w:val="00156088"/>
    <w:rsid w:val="001561ED"/>
    <w:rsid w:val="001563B7"/>
    <w:rsid w:val="001564AD"/>
    <w:rsid w:val="0015707B"/>
    <w:rsid w:val="001575CA"/>
    <w:rsid w:val="00160314"/>
    <w:rsid w:val="001609E8"/>
    <w:rsid w:val="0016166E"/>
    <w:rsid w:val="001617D8"/>
    <w:rsid w:val="001618B7"/>
    <w:rsid w:val="00162811"/>
    <w:rsid w:val="001629B0"/>
    <w:rsid w:val="00162F8F"/>
    <w:rsid w:val="00163150"/>
    <w:rsid w:val="00163AED"/>
    <w:rsid w:val="001648AC"/>
    <w:rsid w:val="001648B9"/>
    <w:rsid w:val="00164F3D"/>
    <w:rsid w:val="00166148"/>
    <w:rsid w:val="00166AF8"/>
    <w:rsid w:val="00170571"/>
    <w:rsid w:val="00170A15"/>
    <w:rsid w:val="00171282"/>
    <w:rsid w:val="0017129C"/>
    <w:rsid w:val="00171398"/>
    <w:rsid w:val="00171432"/>
    <w:rsid w:val="00171D96"/>
    <w:rsid w:val="001720E7"/>
    <w:rsid w:val="00172502"/>
    <w:rsid w:val="00172C9C"/>
    <w:rsid w:val="00174A4A"/>
    <w:rsid w:val="00174DB3"/>
    <w:rsid w:val="001755C8"/>
    <w:rsid w:val="00175987"/>
    <w:rsid w:val="00175AE6"/>
    <w:rsid w:val="00176128"/>
    <w:rsid w:val="00177159"/>
    <w:rsid w:val="00177BC3"/>
    <w:rsid w:val="00177E4E"/>
    <w:rsid w:val="00177E51"/>
    <w:rsid w:val="00181BF7"/>
    <w:rsid w:val="001823E0"/>
    <w:rsid w:val="00182726"/>
    <w:rsid w:val="00183249"/>
    <w:rsid w:val="001846CE"/>
    <w:rsid w:val="00184D24"/>
    <w:rsid w:val="00185A0B"/>
    <w:rsid w:val="00185B12"/>
    <w:rsid w:val="00186A62"/>
    <w:rsid w:val="001876F0"/>
    <w:rsid w:val="00192C54"/>
    <w:rsid w:val="00192CBE"/>
    <w:rsid w:val="001952C6"/>
    <w:rsid w:val="0019567C"/>
    <w:rsid w:val="001A005B"/>
    <w:rsid w:val="001A0C77"/>
    <w:rsid w:val="001A11A8"/>
    <w:rsid w:val="001A157C"/>
    <w:rsid w:val="001A1746"/>
    <w:rsid w:val="001A1B9E"/>
    <w:rsid w:val="001A21BE"/>
    <w:rsid w:val="001A2849"/>
    <w:rsid w:val="001A340F"/>
    <w:rsid w:val="001A4500"/>
    <w:rsid w:val="001A4527"/>
    <w:rsid w:val="001A4C74"/>
    <w:rsid w:val="001A4DF9"/>
    <w:rsid w:val="001A5560"/>
    <w:rsid w:val="001A5999"/>
    <w:rsid w:val="001A65CD"/>
    <w:rsid w:val="001A6941"/>
    <w:rsid w:val="001A6E7F"/>
    <w:rsid w:val="001A7E1A"/>
    <w:rsid w:val="001B2A14"/>
    <w:rsid w:val="001B2BC5"/>
    <w:rsid w:val="001B394F"/>
    <w:rsid w:val="001B39D4"/>
    <w:rsid w:val="001B42A1"/>
    <w:rsid w:val="001B4AAC"/>
    <w:rsid w:val="001B4C62"/>
    <w:rsid w:val="001B5452"/>
    <w:rsid w:val="001B552D"/>
    <w:rsid w:val="001B5668"/>
    <w:rsid w:val="001B6FE1"/>
    <w:rsid w:val="001B77F2"/>
    <w:rsid w:val="001B7B1F"/>
    <w:rsid w:val="001C0E90"/>
    <w:rsid w:val="001C13A2"/>
    <w:rsid w:val="001C156A"/>
    <w:rsid w:val="001C1EB6"/>
    <w:rsid w:val="001C30C2"/>
    <w:rsid w:val="001C3F10"/>
    <w:rsid w:val="001C7638"/>
    <w:rsid w:val="001C76AE"/>
    <w:rsid w:val="001D0A3A"/>
    <w:rsid w:val="001D0E08"/>
    <w:rsid w:val="001D141E"/>
    <w:rsid w:val="001D1A15"/>
    <w:rsid w:val="001D1B26"/>
    <w:rsid w:val="001D20A1"/>
    <w:rsid w:val="001D2501"/>
    <w:rsid w:val="001D3723"/>
    <w:rsid w:val="001D3A5D"/>
    <w:rsid w:val="001D3AED"/>
    <w:rsid w:val="001D3C59"/>
    <w:rsid w:val="001D3C72"/>
    <w:rsid w:val="001D3E34"/>
    <w:rsid w:val="001D4A6A"/>
    <w:rsid w:val="001D4D6D"/>
    <w:rsid w:val="001D61C6"/>
    <w:rsid w:val="001D7464"/>
    <w:rsid w:val="001D7509"/>
    <w:rsid w:val="001D757B"/>
    <w:rsid w:val="001D7588"/>
    <w:rsid w:val="001D7C97"/>
    <w:rsid w:val="001E08CC"/>
    <w:rsid w:val="001E0AFA"/>
    <w:rsid w:val="001E0DFD"/>
    <w:rsid w:val="001E1599"/>
    <w:rsid w:val="001E16AB"/>
    <w:rsid w:val="001E1751"/>
    <w:rsid w:val="001E1789"/>
    <w:rsid w:val="001E17F7"/>
    <w:rsid w:val="001E1F0C"/>
    <w:rsid w:val="001E299C"/>
    <w:rsid w:val="001E2B2D"/>
    <w:rsid w:val="001E54DE"/>
    <w:rsid w:val="001F0062"/>
    <w:rsid w:val="001F0BD7"/>
    <w:rsid w:val="001F106F"/>
    <w:rsid w:val="001F3A09"/>
    <w:rsid w:val="001F4BE0"/>
    <w:rsid w:val="001F51BC"/>
    <w:rsid w:val="001F7EDF"/>
    <w:rsid w:val="001F7F72"/>
    <w:rsid w:val="0020058E"/>
    <w:rsid w:val="00200B98"/>
    <w:rsid w:val="00201A7F"/>
    <w:rsid w:val="00203270"/>
    <w:rsid w:val="0020343B"/>
    <w:rsid w:val="002042D6"/>
    <w:rsid w:val="0020509A"/>
    <w:rsid w:val="002051FE"/>
    <w:rsid w:val="00207265"/>
    <w:rsid w:val="002072A0"/>
    <w:rsid w:val="00207CCE"/>
    <w:rsid w:val="002100AC"/>
    <w:rsid w:val="002107A9"/>
    <w:rsid w:val="00210B9C"/>
    <w:rsid w:val="002113D8"/>
    <w:rsid w:val="00211673"/>
    <w:rsid w:val="00211861"/>
    <w:rsid w:val="0021203F"/>
    <w:rsid w:val="0021456C"/>
    <w:rsid w:val="00214B20"/>
    <w:rsid w:val="00215368"/>
    <w:rsid w:val="00215DD2"/>
    <w:rsid w:val="00215DF3"/>
    <w:rsid w:val="002178DB"/>
    <w:rsid w:val="00217A8B"/>
    <w:rsid w:val="00217B84"/>
    <w:rsid w:val="00217EF7"/>
    <w:rsid w:val="002204B8"/>
    <w:rsid w:val="00220744"/>
    <w:rsid w:val="002208E7"/>
    <w:rsid w:val="00222085"/>
    <w:rsid w:val="00222134"/>
    <w:rsid w:val="00222B8F"/>
    <w:rsid w:val="00223266"/>
    <w:rsid w:val="00223FE5"/>
    <w:rsid w:val="00225827"/>
    <w:rsid w:val="002259B0"/>
    <w:rsid w:val="00225E33"/>
    <w:rsid w:val="00226120"/>
    <w:rsid w:val="00226412"/>
    <w:rsid w:val="00227891"/>
    <w:rsid w:val="002279B5"/>
    <w:rsid w:val="0023001F"/>
    <w:rsid w:val="00230CEA"/>
    <w:rsid w:val="00231353"/>
    <w:rsid w:val="002315AA"/>
    <w:rsid w:val="00232487"/>
    <w:rsid w:val="00232AC2"/>
    <w:rsid w:val="00233411"/>
    <w:rsid w:val="0023433D"/>
    <w:rsid w:val="00234443"/>
    <w:rsid w:val="00234C0D"/>
    <w:rsid w:val="00234FE7"/>
    <w:rsid w:val="002352D4"/>
    <w:rsid w:val="0023531C"/>
    <w:rsid w:val="00235883"/>
    <w:rsid w:val="00235F8F"/>
    <w:rsid w:val="002364BC"/>
    <w:rsid w:val="00236FB3"/>
    <w:rsid w:val="00236FBC"/>
    <w:rsid w:val="00237E7E"/>
    <w:rsid w:val="00240766"/>
    <w:rsid w:val="002412F2"/>
    <w:rsid w:val="0024132B"/>
    <w:rsid w:val="00241C9E"/>
    <w:rsid w:val="00241E24"/>
    <w:rsid w:val="00243092"/>
    <w:rsid w:val="00243C0C"/>
    <w:rsid w:val="00243E14"/>
    <w:rsid w:val="00243EEC"/>
    <w:rsid w:val="00244302"/>
    <w:rsid w:val="0024438F"/>
    <w:rsid w:val="00244B6A"/>
    <w:rsid w:val="00245932"/>
    <w:rsid w:val="002469B4"/>
    <w:rsid w:val="00246C6F"/>
    <w:rsid w:val="00246F35"/>
    <w:rsid w:val="002471F1"/>
    <w:rsid w:val="002474BA"/>
    <w:rsid w:val="00247FAE"/>
    <w:rsid w:val="00251CCD"/>
    <w:rsid w:val="0025235F"/>
    <w:rsid w:val="00252D6A"/>
    <w:rsid w:val="002532E9"/>
    <w:rsid w:val="002533BB"/>
    <w:rsid w:val="00253727"/>
    <w:rsid w:val="00253995"/>
    <w:rsid w:val="002542E0"/>
    <w:rsid w:val="0025475A"/>
    <w:rsid w:val="00254D41"/>
    <w:rsid w:val="00254D94"/>
    <w:rsid w:val="00255B7F"/>
    <w:rsid w:val="00256070"/>
    <w:rsid w:val="002563E7"/>
    <w:rsid w:val="002576E9"/>
    <w:rsid w:val="00260F01"/>
    <w:rsid w:val="002610A2"/>
    <w:rsid w:val="0026115D"/>
    <w:rsid w:val="00261491"/>
    <w:rsid w:val="00261C78"/>
    <w:rsid w:val="0026222A"/>
    <w:rsid w:val="00263341"/>
    <w:rsid w:val="00263D10"/>
    <w:rsid w:val="00264650"/>
    <w:rsid w:val="0026483C"/>
    <w:rsid w:val="002648A6"/>
    <w:rsid w:val="00264F8B"/>
    <w:rsid w:val="00265646"/>
    <w:rsid w:val="00265665"/>
    <w:rsid w:val="0026594B"/>
    <w:rsid w:val="00265D47"/>
    <w:rsid w:val="0026663F"/>
    <w:rsid w:val="00266BD2"/>
    <w:rsid w:val="00266D0F"/>
    <w:rsid w:val="00266F4A"/>
    <w:rsid w:val="002674EC"/>
    <w:rsid w:val="00270404"/>
    <w:rsid w:val="00270D4F"/>
    <w:rsid w:val="00271238"/>
    <w:rsid w:val="00271476"/>
    <w:rsid w:val="00271C44"/>
    <w:rsid w:val="00271CD4"/>
    <w:rsid w:val="0027304D"/>
    <w:rsid w:val="002734C1"/>
    <w:rsid w:val="00273A02"/>
    <w:rsid w:val="00273A8D"/>
    <w:rsid w:val="00273B92"/>
    <w:rsid w:val="00273E98"/>
    <w:rsid w:val="002748C3"/>
    <w:rsid w:val="00274B50"/>
    <w:rsid w:val="00274C1D"/>
    <w:rsid w:val="00274C70"/>
    <w:rsid w:val="00274CD3"/>
    <w:rsid w:val="002753F6"/>
    <w:rsid w:val="0027569F"/>
    <w:rsid w:val="00275A32"/>
    <w:rsid w:val="002761DC"/>
    <w:rsid w:val="00277997"/>
    <w:rsid w:val="00277DC8"/>
    <w:rsid w:val="002810F8"/>
    <w:rsid w:val="00281AAA"/>
    <w:rsid w:val="00281E0C"/>
    <w:rsid w:val="00282B4E"/>
    <w:rsid w:val="0028331A"/>
    <w:rsid w:val="002839FE"/>
    <w:rsid w:val="00284120"/>
    <w:rsid w:val="00285353"/>
    <w:rsid w:val="002858E2"/>
    <w:rsid w:val="00287323"/>
    <w:rsid w:val="002903F3"/>
    <w:rsid w:val="0029065B"/>
    <w:rsid w:val="00290788"/>
    <w:rsid w:val="00290A7B"/>
    <w:rsid w:val="0029107E"/>
    <w:rsid w:val="002915D0"/>
    <w:rsid w:val="00291E69"/>
    <w:rsid w:val="00292623"/>
    <w:rsid w:val="002934DD"/>
    <w:rsid w:val="00293832"/>
    <w:rsid w:val="00293BB7"/>
    <w:rsid w:val="00294BF9"/>
    <w:rsid w:val="00295481"/>
    <w:rsid w:val="002958FF"/>
    <w:rsid w:val="00295AEA"/>
    <w:rsid w:val="00295BD7"/>
    <w:rsid w:val="002964AB"/>
    <w:rsid w:val="0029751C"/>
    <w:rsid w:val="00297972"/>
    <w:rsid w:val="00297990"/>
    <w:rsid w:val="00297AE7"/>
    <w:rsid w:val="00297EA4"/>
    <w:rsid w:val="002A0231"/>
    <w:rsid w:val="002A0404"/>
    <w:rsid w:val="002A04E1"/>
    <w:rsid w:val="002A06BC"/>
    <w:rsid w:val="002A0DC7"/>
    <w:rsid w:val="002A10FE"/>
    <w:rsid w:val="002A110C"/>
    <w:rsid w:val="002A15DC"/>
    <w:rsid w:val="002A21CC"/>
    <w:rsid w:val="002A2784"/>
    <w:rsid w:val="002A31C5"/>
    <w:rsid w:val="002A37DD"/>
    <w:rsid w:val="002A43CA"/>
    <w:rsid w:val="002A550F"/>
    <w:rsid w:val="002A5C62"/>
    <w:rsid w:val="002A63EF"/>
    <w:rsid w:val="002A6975"/>
    <w:rsid w:val="002A6A64"/>
    <w:rsid w:val="002B00CD"/>
    <w:rsid w:val="002B05B2"/>
    <w:rsid w:val="002B083E"/>
    <w:rsid w:val="002B0A22"/>
    <w:rsid w:val="002B0A9D"/>
    <w:rsid w:val="002B16A0"/>
    <w:rsid w:val="002B1C89"/>
    <w:rsid w:val="002B2374"/>
    <w:rsid w:val="002B3E07"/>
    <w:rsid w:val="002B4A49"/>
    <w:rsid w:val="002B4CA7"/>
    <w:rsid w:val="002B4D84"/>
    <w:rsid w:val="002B4E15"/>
    <w:rsid w:val="002B4E76"/>
    <w:rsid w:val="002B519D"/>
    <w:rsid w:val="002B6497"/>
    <w:rsid w:val="002C015A"/>
    <w:rsid w:val="002C0A8C"/>
    <w:rsid w:val="002C18A5"/>
    <w:rsid w:val="002C20C8"/>
    <w:rsid w:val="002C2BFB"/>
    <w:rsid w:val="002C3C28"/>
    <w:rsid w:val="002C3DE6"/>
    <w:rsid w:val="002C4F4E"/>
    <w:rsid w:val="002C4FB8"/>
    <w:rsid w:val="002C5517"/>
    <w:rsid w:val="002C5899"/>
    <w:rsid w:val="002C6F47"/>
    <w:rsid w:val="002C71FD"/>
    <w:rsid w:val="002D0794"/>
    <w:rsid w:val="002D1FDB"/>
    <w:rsid w:val="002D20C2"/>
    <w:rsid w:val="002D3A58"/>
    <w:rsid w:val="002D3CDD"/>
    <w:rsid w:val="002D4489"/>
    <w:rsid w:val="002D4B9A"/>
    <w:rsid w:val="002D57CE"/>
    <w:rsid w:val="002D6537"/>
    <w:rsid w:val="002D65CC"/>
    <w:rsid w:val="002D7961"/>
    <w:rsid w:val="002E04C8"/>
    <w:rsid w:val="002E08E6"/>
    <w:rsid w:val="002E11B9"/>
    <w:rsid w:val="002E1DB4"/>
    <w:rsid w:val="002E1F15"/>
    <w:rsid w:val="002E2109"/>
    <w:rsid w:val="002E3335"/>
    <w:rsid w:val="002E3469"/>
    <w:rsid w:val="002E404C"/>
    <w:rsid w:val="002E4147"/>
    <w:rsid w:val="002E4415"/>
    <w:rsid w:val="002E504F"/>
    <w:rsid w:val="002E56AF"/>
    <w:rsid w:val="002E5ED3"/>
    <w:rsid w:val="002E66F8"/>
    <w:rsid w:val="002E6DDD"/>
    <w:rsid w:val="002F02CA"/>
    <w:rsid w:val="002F088E"/>
    <w:rsid w:val="002F18D4"/>
    <w:rsid w:val="002F1C9A"/>
    <w:rsid w:val="002F278D"/>
    <w:rsid w:val="002F2D19"/>
    <w:rsid w:val="002F3070"/>
    <w:rsid w:val="002F3311"/>
    <w:rsid w:val="002F3E0D"/>
    <w:rsid w:val="002F4649"/>
    <w:rsid w:val="002F4BEF"/>
    <w:rsid w:val="002F4F81"/>
    <w:rsid w:val="002F51B9"/>
    <w:rsid w:val="002F5DEF"/>
    <w:rsid w:val="002F66CC"/>
    <w:rsid w:val="002F70B4"/>
    <w:rsid w:val="002F73BD"/>
    <w:rsid w:val="002F73DA"/>
    <w:rsid w:val="00300AB5"/>
    <w:rsid w:val="00300F5E"/>
    <w:rsid w:val="00301A3E"/>
    <w:rsid w:val="00302732"/>
    <w:rsid w:val="00302E2D"/>
    <w:rsid w:val="0030328A"/>
    <w:rsid w:val="00303580"/>
    <w:rsid w:val="003036E7"/>
    <w:rsid w:val="00304575"/>
    <w:rsid w:val="00305E85"/>
    <w:rsid w:val="00305FC2"/>
    <w:rsid w:val="003065F0"/>
    <w:rsid w:val="00306893"/>
    <w:rsid w:val="00307297"/>
    <w:rsid w:val="0031165C"/>
    <w:rsid w:val="0031274B"/>
    <w:rsid w:val="00312A6C"/>
    <w:rsid w:val="00312CB5"/>
    <w:rsid w:val="00313806"/>
    <w:rsid w:val="003145AE"/>
    <w:rsid w:val="00314B73"/>
    <w:rsid w:val="0031588E"/>
    <w:rsid w:val="003169F4"/>
    <w:rsid w:val="00316B33"/>
    <w:rsid w:val="00316D26"/>
    <w:rsid w:val="00316D3B"/>
    <w:rsid w:val="0031792D"/>
    <w:rsid w:val="00320097"/>
    <w:rsid w:val="0032046D"/>
    <w:rsid w:val="0032170B"/>
    <w:rsid w:val="00321D11"/>
    <w:rsid w:val="00322535"/>
    <w:rsid w:val="00323D20"/>
    <w:rsid w:val="00324177"/>
    <w:rsid w:val="00324713"/>
    <w:rsid w:val="00324EBE"/>
    <w:rsid w:val="0032512F"/>
    <w:rsid w:val="00325B2D"/>
    <w:rsid w:val="00326251"/>
    <w:rsid w:val="0032689F"/>
    <w:rsid w:val="00326BF9"/>
    <w:rsid w:val="0032750E"/>
    <w:rsid w:val="0032774E"/>
    <w:rsid w:val="00330759"/>
    <w:rsid w:val="0033082F"/>
    <w:rsid w:val="00330DB3"/>
    <w:rsid w:val="0033352D"/>
    <w:rsid w:val="0033397D"/>
    <w:rsid w:val="00334F09"/>
    <w:rsid w:val="00336BAF"/>
    <w:rsid w:val="00337192"/>
    <w:rsid w:val="0033761C"/>
    <w:rsid w:val="003377FC"/>
    <w:rsid w:val="003378E3"/>
    <w:rsid w:val="00340B05"/>
    <w:rsid w:val="0034135C"/>
    <w:rsid w:val="00341656"/>
    <w:rsid w:val="003417FC"/>
    <w:rsid w:val="00343231"/>
    <w:rsid w:val="00343FF9"/>
    <w:rsid w:val="0034427D"/>
    <w:rsid w:val="00344780"/>
    <w:rsid w:val="0034524B"/>
    <w:rsid w:val="003452FE"/>
    <w:rsid w:val="00346C3F"/>
    <w:rsid w:val="00346DDF"/>
    <w:rsid w:val="003477E8"/>
    <w:rsid w:val="00350071"/>
    <w:rsid w:val="003502B0"/>
    <w:rsid w:val="00351378"/>
    <w:rsid w:val="003516F0"/>
    <w:rsid w:val="003518B4"/>
    <w:rsid w:val="00352138"/>
    <w:rsid w:val="003521C3"/>
    <w:rsid w:val="0035236F"/>
    <w:rsid w:val="003528E7"/>
    <w:rsid w:val="003529FB"/>
    <w:rsid w:val="00352E9C"/>
    <w:rsid w:val="0035354A"/>
    <w:rsid w:val="00353597"/>
    <w:rsid w:val="00353B05"/>
    <w:rsid w:val="0035407F"/>
    <w:rsid w:val="003547DA"/>
    <w:rsid w:val="003556B4"/>
    <w:rsid w:val="00355797"/>
    <w:rsid w:val="0035637A"/>
    <w:rsid w:val="00357A2A"/>
    <w:rsid w:val="00357B50"/>
    <w:rsid w:val="003609CC"/>
    <w:rsid w:val="003610A0"/>
    <w:rsid w:val="00361817"/>
    <w:rsid w:val="003626A1"/>
    <w:rsid w:val="00363159"/>
    <w:rsid w:val="003639A6"/>
    <w:rsid w:val="00363C51"/>
    <w:rsid w:val="00363F83"/>
    <w:rsid w:val="00363FB9"/>
    <w:rsid w:val="00365A05"/>
    <w:rsid w:val="00365DA2"/>
    <w:rsid w:val="00365F21"/>
    <w:rsid w:val="00372873"/>
    <w:rsid w:val="00373D21"/>
    <w:rsid w:val="00374300"/>
    <w:rsid w:val="00374651"/>
    <w:rsid w:val="00374F8D"/>
    <w:rsid w:val="00375311"/>
    <w:rsid w:val="00375BAA"/>
    <w:rsid w:val="00377B9A"/>
    <w:rsid w:val="00377E07"/>
    <w:rsid w:val="00377E56"/>
    <w:rsid w:val="003804C5"/>
    <w:rsid w:val="003804EE"/>
    <w:rsid w:val="00380738"/>
    <w:rsid w:val="0038123A"/>
    <w:rsid w:val="00381289"/>
    <w:rsid w:val="00381EB1"/>
    <w:rsid w:val="0038201F"/>
    <w:rsid w:val="0038262F"/>
    <w:rsid w:val="00382959"/>
    <w:rsid w:val="00383438"/>
    <w:rsid w:val="00386858"/>
    <w:rsid w:val="0038730F"/>
    <w:rsid w:val="00390F3B"/>
    <w:rsid w:val="0039167A"/>
    <w:rsid w:val="003918EB"/>
    <w:rsid w:val="00392458"/>
    <w:rsid w:val="003925FA"/>
    <w:rsid w:val="00394713"/>
    <w:rsid w:val="00394F6A"/>
    <w:rsid w:val="0039501E"/>
    <w:rsid w:val="00396993"/>
    <w:rsid w:val="00396BA9"/>
    <w:rsid w:val="0039710A"/>
    <w:rsid w:val="003979F5"/>
    <w:rsid w:val="003A2BD1"/>
    <w:rsid w:val="003A2E8D"/>
    <w:rsid w:val="003A450B"/>
    <w:rsid w:val="003A477B"/>
    <w:rsid w:val="003A53B6"/>
    <w:rsid w:val="003A5755"/>
    <w:rsid w:val="003A6916"/>
    <w:rsid w:val="003A743A"/>
    <w:rsid w:val="003A790F"/>
    <w:rsid w:val="003B0076"/>
    <w:rsid w:val="003B01B4"/>
    <w:rsid w:val="003B01D3"/>
    <w:rsid w:val="003B1DC7"/>
    <w:rsid w:val="003B2030"/>
    <w:rsid w:val="003B26DF"/>
    <w:rsid w:val="003B2BFC"/>
    <w:rsid w:val="003B2E81"/>
    <w:rsid w:val="003B3504"/>
    <w:rsid w:val="003B4C5D"/>
    <w:rsid w:val="003B4D9B"/>
    <w:rsid w:val="003B5321"/>
    <w:rsid w:val="003B5533"/>
    <w:rsid w:val="003B558B"/>
    <w:rsid w:val="003B60CB"/>
    <w:rsid w:val="003B63EE"/>
    <w:rsid w:val="003B6BCD"/>
    <w:rsid w:val="003B72AF"/>
    <w:rsid w:val="003B72D7"/>
    <w:rsid w:val="003B78C6"/>
    <w:rsid w:val="003B7B5E"/>
    <w:rsid w:val="003C0E4F"/>
    <w:rsid w:val="003C19A9"/>
    <w:rsid w:val="003C209C"/>
    <w:rsid w:val="003C2428"/>
    <w:rsid w:val="003C2812"/>
    <w:rsid w:val="003C3F7E"/>
    <w:rsid w:val="003C4B8F"/>
    <w:rsid w:val="003C62B5"/>
    <w:rsid w:val="003C66CB"/>
    <w:rsid w:val="003C73FE"/>
    <w:rsid w:val="003C7968"/>
    <w:rsid w:val="003C7ECC"/>
    <w:rsid w:val="003D0312"/>
    <w:rsid w:val="003D09AE"/>
    <w:rsid w:val="003D101C"/>
    <w:rsid w:val="003D162A"/>
    <w:rsid w:val="003D2111"/>
    <w:rsid w:val="003D31AE"/>
    <w:rsid w:val="003D35CE"/>
    <w:rsid w:val="003D3FF3"/>
    <w:rsid w:val="003D4A2A"/>
    <w:rsid w:val="003D4AA8"/>
    <w:rsid w:val="003D51E4"/>
    <w:rsid w:val="003D57B0"/>
    <w:rsid w:val="003D5E25"/>
    <w:rsid w:val="003D6635"/>
    <w:rsid w:val="003D7133"/>
    <w:rsid w:val="003D7DC5"/>
    <w:rsid w:val="003E0B12"/>
    <w:rsid w:val="003E24C8"/>
    <w:rsid w:val="003E259A"/>
    <w:rsid w:val="003E2766"/>
    <w:rsid w:val="003E2959"/>
    <w:rsid w:val="003E35F3"/>
    <w:rsid w:val="003E36A6"/>
    <w:rsid w:val="003E396B"/>
    <w:rsid w:val="003E429C"/>
    <w:rsid w:val="003E43D5"/>
    <w:rsid w:val="003E6DB3"/>
    <w:rsid w:val="003E70B2"/>
    <w:rsid w:val="003E7761"/>
    <w:rsid w:val="003E794E"/>
    <w:rsid w:val="003E7CC9"/>
    <w:rsid w:val="003F03D6"/>
    <w:rsid w:val="003F066D"/>
    <w:rsid w:val="003F11A8"/>
    <w:rsid w:val="003F18B8"/>
    <w:rsid w:val="003F240D"/>
    <w:rsid w:val="003F28A7"/>
    <w:rsid w:val="003F2CFD"/>
    <w:rsid w:val="003F321B"/>
    <w:rsid w:val="003F3609"/>
    <w:rsid w:val="003F4139"/>
    <w:rsid w:val="003F493E"/>
    <w:rsid w:val="003F4ED9"/>
    <w:rsid w:val="003F6725"/>
    <w:rsid w:val="003F6A27"/>
    <w:rsid w:val="003F6C61"/>
    <w:rsid w:val="003F7382"/>
    <w:rsid w:val="003F7711"/>
    <w:rsid w:val="003F7EB6"/>
    <w:rsid w:val="004001FC"/>
    <w:rsid w:val="00400D5E"/>
    <w:rsid w:val="00401288"/>
    <w:rsid w:val="00401783"/>
    <w:rsid w:val="004020A9"/>
    <w:rsid w:val="0040228B"/>
    <w:rsid w:val="00402BBF"/>
    <w:rsid w:val="00403678"/>
    <w:rsid w:val="004036FD"/>
    <w:rsid w:val="00403A78"/>
    <w:rsid w:val="00403BC7"/>
    <w:rsid w:val="004040C1"/>
    <w:rsid w:val="004041CC"/>
    <w:rsid w:val="00404EF3"/>
    <w:rsid w:val="00405730"/>
    <w:rsid w:val="00405A3A"/>
    <w:rsid w:val="00406B25"/>
    <w:rsid w:val="00406B3C"/>
    <w:rsid w:val="00406DCB"/>
    <w:rsid w:val="00406DE1"/>
    <w:rsid w:val="004074BD"/>
    <w:rsid w:val="00407855"/>
    <w:rsid w:val="00407BC8"/>
    <w:rsid w:val="0041042C"/>
    <w:rsid w:val="004108C9"/>
    <w:rsid w:val="00411BFA"/>
    <w:rsid w:val="004121D1"/>
    <w:rsid w:val="00412722"/>
    <w:rsid w:val="00412D27"/>
    <w:rsid w:val="004137DC"/>
    <w:rsid w:val="004139E9"/>
    <w:rsid w:val="004142A8"/>
    <w:rsid w:val="0041460A"/>
    <w:rsid w:val="004158C7"/>
    <w:rsid w:val="00416A73"/>
    <w:rsid w:val="00416C77"/>
    <w:rsid w:val="00416FEE"/>
    <w:rsid w:val="004203CD"/>
    <w:rsid w:val="00421B59"/>
    <w:rsid w:val="00424C62"/>
    <w:rsid w:val="00424E10"/>
    <w:rsid w:val="0042540A"/>
    <w:rsid w:val="00425D3B"/>
    <w:rsid w:val="00425DB4"/>
    <w:rsid w:val="00425E04"/>
    <w:rsid w:val="00425F55"/>
    <w:rsid w:val="004307E9"/>
    <w:rsid w:val="00431833"/>
    <w:rsid w:val="00432484"/>
    <w:rsid w:val="00432E00"/>
    <w:rsid w:val="0043366A"/>
    <w:rsid w:val="00433CB1"/>
    <w:rsid w:val="00433F4A"/>
    <w:rsid w:val="004355F1"/>
    <w:rsid w:val="0043574B"/>
    <w:rsid w:val="004369C6"/>
    <w:rsid w:val="00437443"/>
    <w:rsid w:val="0044065D"/>
    <w:rsid w:val="00440EE8"/>
    <w:rsid w:val="0044147E"/>
    <w:rsid w:val="00441C7C"/>
    <w:rsid w:val="00442C79"/>
    <w:rsid w:val="00443BA1"/>
    <w:rsid w:val="00443EB9"/>
    <w:rsid w:val="004441AB"/>
    <w:rsid w:val="004466C9"/>
    <w:rsid w:val="00446762"/>
    <w:rsid w:val="0044712C"/>
    <w:rsid w:val="004477DC"/>
    <w:rsid w:val="00447A3D"/>
    <w:rsid w:val="004501C1"/>
    <w:rsid w:val="004505EA"/>
    <w:rsid w:val="00450913"/>
    <w:rsid w:val="00451536"/>
    <w:rsid w:val="004533CB"/>
    <w:rsid w:val="00453728"/>
    <w:rsid w:val="00453B0D"/>
    <w:rsid w:val="0045559E"/>
    <w:rsid w:val="00455843"/>
    <w:rsid w:val="00455BAB"/>
    <w:rsid w:val="004563A5"/>
    <w:rsid w:val="004575B0"/>
    <w:rsid w:val="00457993"/>
    <w:rsid w:val="00460C11"/>
    <w:rsid w:val="004616CC"/>
    <w:rsid w:val="004617A4"/>
    <w:rsid w:val="0046194E"/>
    <w:rsid w:val="00461CCC"/>
    <w:rsid w:val="00462ED1"/>
    <w:rsid w:val="0046384C"/>
    <w:rsid w:val="00463DF6"/>
    <w:rsid w:val="00465C6F"/>
    <w:rsid w:val="00465D2F"/>
    <w:rsid w:val="00466207"/>
    <w:rsid w:val="00466473"/>
    <w:rsid w:val="0047079F"/>
    <w:rsid w:val="00470853"/>
    <w:rsid w:val="00471746"/>
    <w:rsid w:val="004718D4"/>
    <w:rsid w:val="00472E78"/>
    <w:rsid w:val="0047350C"/>
    <w:rsid w:val="00473667"/>
    <w:rsid w:val="00473A4F"/>
    <w:rsid w:val="00473B4D"/>
    <w:rsid w:val="00473C4C"/>
    <w:rsid w:val="00473C5F"/>
    <w:rsid w:val="00473EDF"/>
    <w:rsid w:val="00474079"/>
    <w:rsid w:val="004740DB"/>
    <w:rsid w:val="00474A33"/>
    <w:rsid w:val="00475090"/>
    <w:rsid w:val="004753F7"/>
    <w:rsid w:val="00475494"/>
    <w:rsid w:val="004755CE"/>
    <w:rsid w:val="00475DC0"/>
    <w:rsid w:val="00475E8B"/>
    <w:rsid w:val="004762EF"/>
    <w:rsid w:val="004766AC"/>
    <w:rsid w:val="00477351"/>
    <w:rsid w:val="00477E09"/>
    <w:rsid w:val="0048023E"/>
    <w:rsid w:val="004806DC"/>
    <w:rsid w:val="004807EB"/>
    <w:rsid w:val="00480854"/>
    <w:rsid w:val="00481564"/>
    <w:rsid w:val="00482732"/>
    <w:rsid w:val="00482D1D"/>
    <w:rsid w:val="004836B3"/>
    <w:rsid w:val="0048382F"/>
    <w:rsid w:val="0048387B"/>
    <w:rsid w:val="00484543"/>
    <w:rsid w:val="00484D69"/>
    <w:rsid w:val="00484F43"/>
    <w:rsid w:val="00485158"/>
    <w:rsid w:val="00485D4E"/>
    <w:rsid w:val="00485DC5"/>
    <w:rsid w:val="0048690C"/>
    <w:rsid w:val="00486B15"/>
    <w:rsid w:val="00486B29"/>
    <w:rsid w:val="00490C7F"/>
    <w:rsid w:val="00490DA4"/>
    <w:rsid w:val="00491290"/>
    <w:rsid w:val="00491299"/>
    <w:rsid w:val="0049135A"/>
    <w:rsid w:val="00491E9C"/>
    <w:rsid w:val="00492220"/>
    <w:rsid w:val="00493066"/>
    <w:rsid w:val="004937CF"/>
    <w:rsid w:val="0049391D"/>
    <w:rsid w:val="00495CA5"/>
    <w:rsid w:val="00496BD0"/>
    <w:rsid w:val="00496FF6"/>
    <w:rsid w:val="004A073C"/>
    <w:rsid w:val="004A098A"/>
    <w:rsid w:val="004A1500"/>
    <w:rsid w:val="004A194D"/>
    <w:rsid w:val="004A1C67"/>
    <w:rsid w:val="004A1E27"/>
    <w:rsid w:val="004A2904"/>
    <w:rsid w:val="004A325D"/>
    <w:rsid w:val="004A3455"/>
    <w:rsid w:val="004A34B6"/>
    <w:rsid w:val="004A35EF"/>
    <w:rsid w:val="004A490A"/>
    <w:rsid w:val="004A5854"/>
    <w:rsid w:val="004A58A0"/>
    <w:rsid w:val="004A6B6F"/>
    <w:rsid w:val="004B0135"/>
    <w:rsid w:val="004B178B"/>
    <w:rsid w:val="004B17EC"/>
    <w:rsid w:val="004B2807"/>
    <w:rsid w:val="004B2C1B"/>
    <w:rsid w:val="004B3403"/>
    <w:rsid w:val="004B3569"/>
    <w:rsid w:val="004B35A4"/>
    <w:rsid w:val="004B35A7"/>
    <w:rsid w:val="004B412F"/>
    <w:rsid w:val="004B4F5A"/>
    <w:rsid w:val="004B516E"/>
    <w:rsid w:val="004B5671"/>
    <w:rsid w:val="004B6016"/>
    <w:rsid w:val="004B6A15"/>
    <w:rsid w:val="004B6B5E"/>
    <w:rsid w:val="004B6D28"/>
    <w:rsid w:val="004B744C"/>
    <w:rsid w:val="004B74AA"/>
    <w:rsid w:val="004B7543"/>
    <w:rsid w:val="004B78BA"/>
    <w:rsid w:val="004C0AF4"/>
    <w:rsid w:val="004C0BCE"/>
    <w:rsid w:val="004C0E68"/>
    <w:rsid w:val="004C1551"/>
    <w:rsid w:val="004C161C"/>
    <w:rsid w:val="004C2129"/>
    <w:rsid w:val="004C2609"/>
    <w:rsid w:val="004C3AEC"/>
    <w:rsid w:val="004C3D7B"/>
    <w:rsid w:val="004C449A"/>
    <w:rsid w:val="004C5689"/>
    <w:rsid w:val="004C56A3"/>
    <w:rsid w:val="004C58D7"/>
    <w:rsid w:val="004C6184"/>
    <w:rsid w:val="004C697A"/>
    <w:rsid w:val="004C7602"/>
    <w:rsid w:val="004C7C29"/>
    <w:rsid w:val="004D1793"/>
    <w:rsid w:val="004D1FB9"/>
    <w:rsid w:val="004D27C6"/>
    <w:rsid w:val="004D2D56"/>
    <w:rsid w:val="004D33EA"/>
    <w:rsid w:val="004D3FE7"/>
    <w:rsid w:val="004D447F"/>
    <w:rsid w:val="004D4B7E"/>
    <w:rsid w:val="004D5E6A"/>
    <w:rsid w:val="004D74C8"/>
    <w:rsid w:val="004E13C6"/>
    <w:rsid w:val="004E21CD"/>
    <w:rsid w:val="004E3701"/>
    <w:rsid w:val="004E425A"/>
    <w:rsid w:val="004E450F"/>
    <w:rsid w:val="004E4A2A"/>
    <w:rsid w:val="004E52BB"/>
    <w:rsid w:val="004E544A"/>
    <w:rsid w:val="004E5F73"/>
    <w:rsid w:val="004E6103"/>
    <w:rsid w:val="004E65CB"/>
    <w:rsid w:val="004E6C6A"/>
    <w:rsid w:val="004E75CD"/>
    <w:rsid w:val="004E76AF"/>
    <w:rsid w:val="004E7853"/>
    <w:rsid w:val="004E7F60"/>
    <w:rsid w:val="004F0848"/>
    <w:rsid w:val="004F270B"/>
    <w:rsid w:val="004F2CEB"/>
    <w:rsid w:val="004F319C"/>
    <w:rsid w:val="004F3521"/>
    <w:rsid w:val="004F3585"/>
    <w:rsid w:val="004F48AD"/>
    <w:rsid w:val="004F4D96"/>
    <w:rsid w:val="004F59CC"/>
    <w:rsid w:val="004F5BD7"/>
    <w:rsid w:val="004F67EB"/>
    <w:rsid w:val="004F7A07"/>
    <w:rsid w:val="004F7B89"/>
    <w:rsid w:val="0050115E"/>
    <w:rsid w:val="005015F1"/>
    <w:rsid w:val="005028C1"/>
    <w:rsid w:val="00502E39"/>
    <w:rsid w:val="005032E3"/>
    <w:rsid w:val="005044EA"/>
    <w:rsid w:val="00504604"/>
    <w:rsid w:val="00504761"/>
    <w:rsid w:val="005053CC"/>
    <w:rsid w:val="005058A4"/>
    <w:rsid w:val="005059FA"/>
    <w:rsid w:val="005069E2"/>
    <w:rsid w:val="00507A4A"/>
    <w:rsid w:val="00510365"/>
    <w:rsid w:val="005108D8"/>
    <w:rsid w:val="00510EDA"/>
    <w:rsid w:val="00511911"/>
    <w:rsid w:val="00512295"/>
    <w:rsid w:val="005144DD"/>
    <w:rsid w:val="00515B3E"/>
    <w:rsid w:val="00515CDB"/>
    <w:rsid w:val="0051650B"/>
    <w:rsid w:val="00516595"/>
    <w:rsid w:val="0051699E"/>
    <w:rsid w:val="00517D50"/>
    <w:rsid w:val="005206E3"/>
    <w:rsid w:val="005230DD"/>
    <w:rsid w:val="00523214"/>
    <w:rsid w:val="00523F43"/>
    <w:rsid w:val="0052457C"/>
    <w:rsid w:val="00524700"/>
    <w:rsid w:val="00524704"/>
    <w:rsid w:val="00525041"/>
    <w:rsid w:val="0052578E"/>
    <w:rsid w:val="00525A66"/>
    <w:rsid w:val="00525F05"/>
    <w:rsid w:val="005261E1"/>
    <w:rsid w:val="0052627E"/>
    <w:rsid w:val="00526331"/>
    <w:rsid w:val="00526C61"/>
    <w:rsid w:val="0052700C"/>
    <w:rsid w:val="00527A1B"/>
    <w:rsid w:val="00527B02"/>
    <w:rsid w:val="00530AAF"/>
    <w:rsid w:val="00531000"/>
    <w:rsid w:val="005312A3"/>
    <w:rsid w:val="005317C8"/>
    <w:rsid w:val="00532CED"/>
    <w:rsid w:val="005344B3"/>
    <w:rsid w:val="00534F8F"/>
    <w:rsid w:val="00535E88"/>
    <w:rsid w:val="005362DF"/>
    <w:rsid w:val="005369F6"/>
    <w:rsid w:val="00536AE6"/>
    <w:rsid w:val="0054017E"/>
    <w:rsid w:val="005406F3"/>
    <w:rsid w:val="00541254"/>
    <w:rsid w:val="005417A1"/>
    <w:rsid w:val="00541966"/>
    <w:rsid w:val="005422E1"/>
    <w:rsid w:val="00542476"/>
    <w:rsid w:val="00542F8F"/>
    <w:rsid w:val="00543468"/>
    <w:rsid w:val="005436C4"/>
    <w:rsid w:val="005447CE"/>
    <w:rsid w:val="00544E3D"/>
    <w:rsid w:val="00545756"/>
    <w:rsid w:val="00546729"/>
    <w:rsid w:val="00546990"/>
    <w:rsid w:val="005479F3"/>
    <w:rsid w:val="00547EF9"/>
    <w:rsid w:val="00547F90"/>
    <w:rsid w:val="00550FFD"/>
    <w:rsid w:val="005513DB"/>
    <w:rsid w:val="005513ED"/>
    <w:rsid w:val="00551869"/>
    <w:rsid w:val="005519BC"/>
    <w:rsid w:val="00552766"/>
    <w:rsid w:val="0055296E"/>
    <w:rsid w:val="00552B6B"/>
    <w:rsid w:val="0055307E"/>
    <w:rsid w:val="005532F3"/>
    <w:rsid w:val="00553341"/>
    <w:rsid w:val="005533C6"/>
    <w:rsid w:val="005549C8"/>
    <w:rsid w:val="0055552D"/>
    <w:rsid w:val="00555B95"/>
    <w:rsid w:val="00556015"/>
    <w:rsid w:val="0055650C"/>
    <w:rsid w:val="005565DC"/>
    <w:rsid w:val="005577A3"/>
    <w:rsid w:val="00557939"/>
    <w:rsid w:val="00557BE8"/>
    <w:rsid w:val="00560CC0"/>
    <w:rsid w:val="00562B2B"/>
    <w:rsid w:val="005631DD"/>
    <w:rsid w:val="00563473"/>
    <w:rsid w:val="00563B37"/>
    <w:rsid w:val="0056480B"/>
    <w:rsid w:val="00564DAE"/>
    <w:rsid w:val="00565210"/>
    <w:rsid w:val="00565785"/>
    <w:rsid w:val="00565950"/>
    <w:rsid w:val="00565A1B"/>
    <w:rsid w:val="00565ABD"/>
    <w:rsid w:val="0056624B"/>
    <w:rsid w:val="005665E5"/>
    <w:rsid w:val="0056669F"/>
    <w:rsid w:val="00566EBE"/>
    <w:rsid w:val="00567670"/>
    <w:rsid w:val="00567F65"/>
    <w:rsid w:val="005701A0"/>
    <w:rsid w:val="00571093"/>
    <w:rsid w:val="00571921"/>
    <w:rsid w:val="00571A3F"/>
    <w:rsid w:val="00571D57"/>
    <w:rsid w:val="0057286B"/>
    <w:rsid w:val="00572B7C"/>
    <w:rsid w:val="0057409E"/>
    <w:rsid w:val="005756E3"/>
    <w:rsid w:val="00575DCE"/>
    <w:rsid w:val="00576BBA"/>
    <w:rsid w:val="005776C6"/>
    <w:rsid w:val="0058188E"/>
    <w:rsid w:val="00581968"/>
    <w:rsid w:val="00582222"/>
    <w:rsid w:val="0058255A"/>
    <w:rsid w:val="00582920"/>
    <w:rsid w:val="00582DFE"/>
    <w:rsid w:val="00582E73"/>
    <w:rsid w:val="005851C9"/>
    <w:rsid w:val="005853FE"/>
    <w:rsid w:val="005854CD"/>
    <w:rsid w:val="00585D21"/>
    <w:rsid w:val="005861B0"/>
    <w:rsid w:val="005863AB"/>
    <w:rsid w:val="0058759B"/>
    <w:rsid w:val="00591301"/>
    <w:rsid w:val="005914FF"/>
    <w:rsid w:val="00592492"/>
    <w:rsid w:val="00592956"/>
    <w:rsid w:val="00592E80"/>
    <w:rsid w:val="00593026"/>
    <w:rsid w:val="00593B20"/>
    <w:rsid w:val="00593FC3"/>
    <w:rsid w:val="00594139"/>
    <w:rsid w:val="0059414E"/>
    <w:rsid w:val="005942C2"/>
    <w:rsid w:val="00594C9B"/>
    <w:rsid w:val="00596025"/>
    <w:rsid w:val="005961DE"/>
    <w:rsid w:val="005963BF"/>
    <w:rsid w:val="005965F4"/>
    <w:rsid w:val="00596639"/>
    <w:rsid w:val="00596732"/>
    <w:rsid w:val="00596B99"/>
    <w:rsid w:val="005973DF"/>
    <w:rsid w:val="005977C7"/>
    <w:rsid w:val="005979BB"/>
    <w:rsid w:val="00597A51"/>
    <w:rsid w:val="00597A86"/>
    <w:rsid w:val="00597C56"/>
    <w:rsid w:val="005A01B7"/>
    <w:rsid w:val="005A04E6"/>
    <w:rsid w:val="005A08CF"/>
    <w:rsid w:val="005A0F02"/>
    <w:rsid w:val="005A302A"/>
    <w:rsid w:val="005A3890"/>
    <w:rsid w:val="005A3B5F"/>
    <w:rsid w:val="005A442B"/>
    <w:rsid w:val="005A58D2"/>
    <w:rsid w:val="005A5984"/>
    <w:rsid w:val="005A5A6C"/>
    <w:rsid w:val="005A6755"/>
    <w:rsid w:val="005A675E"/>
    <w:rsid w:val="005A7846"/>
    <w:rsid w:val="005B003E"/>
    <w:rsid w:val="005B01CB"/>
    <w:rsid w:val="005B08AF"/>
    <w:rsid w:val="005B1F61"/>
    <w:rsid w:val="005B27A3"/>
    <w:rsid w:val="005B2C69"/>
    <w:rsid w:val="005B2DDF"/>
    <w:rsid w:val="005B4224"/>
    <w:rsid w:val="005B4338"/>
    <w:rsid w:val="005B438A"/>
    <w:rsid w:val="005B502D"/>
    <w:rsid w:val="005B563D"/>
    <w:rsid w:val="005B5BDC"/>
    <w:rsid w:val="005B70EE"/>
    <w:rsid w:val="005B7C20"/>
    <w:rsid w:val="005C07CC"/>
    <w:rsid w:val="005C087B"/>
    <w:rsid w:val="005C0C2A"/>
    <w:rsid w:val="005C0E5E"/>
    <w:rsid w:val="005C195F"/>
    <w:rsid w:val="005C28E6"/>
    <w:rsid w:val="005C2DC0"/>
    <w:rsid w:val="005C2F53"/>
    <w:rsid w:val="005C3684"/>
    <w:rsid w:val="005C38B0"/>
    <w:rsid w:val="005C3F9E"/>
    <w:rsid w:val="005C4226"/>
    <w:rsid w:val="005C433C"/>
    <w:rsid w:val="005C4A88"/>
    <w:rsid w:val="005C4B0B"/>
    <w:rsid w:val="005C4B98"/>
    <w:rsid w:val="005C60A5"/>
    <w:rsid w:val="005C620B"/>
    <w:rsid w:val="005C78A2"/>
    <w:rsid w:val="005C79B6"/>
    <w:rsid w:val="005C7F53"/>
    <w:rsid w:val="005D0508"/>
    <w:rsid w:val="005D0D1B"/>
    <w:rsid w:val="005D1826"/>
    <w:rsid w:val="005D1865"/>
    <w:rsid w:val="005D1BD3"/>
    <w:rsid w:val="005D264A"/>
    <w:rsid w:val="005D2F1C"/>
    <w:rsid w:val="005D2F6D"/>
    <w:rsid w:val="005D43A2"/>
    <w:rsid w:val="005D4753"/>
    <w:rsid w:val="005D48C6"/>
    <w:rsid w:val="005D4D9D"/>
    <w:rsid w:val="005D63D5"/>
    <w:rsid w:val="005D6BA0"/>
    <w:rsid w:val="005D6C87"/>
    <w:rsid w:val="005D70CE"/>
    <w:rsid w:val="005D7D28"/>
    <w:rsid w:val="005D7F12"/>
    <w:rsid w:val="005E00C5"/>
    <w:rsid w:val="005E0965"/>
    <w:rsid w:val="005E0E62"/>
    <w:rsid w:val="005E1B83"/>
    <w:rsid w:val="005E46EA"/>
    <w:rsid w:val="005E4ADF"/>
    <w:rsid w:val="005E5497"/>
    <w:rsid w:val="005E5B8C"/>
    <w:rsid w:val="005E5EF7"/>
    <w:rsid w:val="005E637D"/>
    <w:rsid w:val="005E6FA8"/>
    <w:rsid w:val="005E7F17"/>
    <w:rsid w:val="005F1BFF"/>
    <w:rsid w:val="005F1DBE"/>
    <w:rsid w:val="005F2B80"/>
    <w:rsid w:val="005F489D"/>
    <w:rsid w:val="005F551E"/>
    <w:rsid w:val="005F62B1"/>
    <w:rsid w:val="005F6D51"/>
    <w:rsid w:val="005F73BF"/>
    <w:rsid w:val="005F7AA7"/>
    <w:rsid w:val="006000A6"/>
    <w:rsid w:val="006006E3"/>
    <w:rsid w:val="00601394"/>
    <w:rsid w:val="00602855"/>
    <w:rsid w:val="00603226"/>
    <w:rsid w:val="00603546"/>
    <w:rsid w:val="006036BD"/>
    <w:rsid w:val="00603E3E"/>
    <w:rsid w:val="00604310"/>
    <w:rsid w:val="00604336"/>
    <w:rsid w:val="00604C32"/>
    <w:rsid w:val="00605779"/>
    <w:rsid w:val="006061E8"/>
    <w:rsid w:val="0060644C"/>
    <w:rsid w:val="00606543"/>
    <w:rsid w:val="0060668D"/>
    <w:rsid w:val="00607809"/>
    <w:rsid w:val="00607A73"/>
    <w:rsid w:val="00610252"/>
    <w:rsid w:val="00610B28"/>
    <w:rsid w:val="00610B3E"/>
    <w:rsid w:val="00611DC7"/>
    <w:rsid w:val="006127F0"/>
    <w:rsid w:val="00612A23"/>
    <w:rsid w:val="00613B20"/>
    <w:rsid w:val="00613E2A"/>
    <w:rsid w:val="00615715"/>
    <w:rsid w:val="0061617A"/>
    <w:rsid w:val="00616284"/>
    <w:rsid w:val="006163EF"/>
    <w:rsid w:val="00616B4B"/>
    <w:rsid w:val="00616F2C"/>
    <w:rsid w:val="00617105"/>
    <w:rsid w:val="00617A51"/>
    <w:rsid w:val="00617C1A"/>
    <w:rsid w:val="0062027E"/>
    <w:rsid w:val="00621235"/>
    <w:rsid w:val="00621CE5"/>
    <w:rsid w:val="00621DE8"/>
    <w:rsid w:val="00621F22"/>
    <w:rsid w:val="0062222E"/>
    <w:rsid w:val="006223AC"/>
    <w:rsid w:val="00622AD0"/>
    <w:rsid w:val="00623072"/>
    <w:rsid w:val="00623602"/>
    <w:rsid w:val="0062384E"/>
    <w:rsid w:val="00625872"/>
    <w:rsid w:val="006259BB"/>
    <w:rsid w:val="006262CD"/>
    <w:rsid w:val="00626318"/>
    <w:rsid w:val="006272EA"/>
    <w:rsid w:val="00627824"/>
    <w:rsid w:val="00627E00"/>
    <w:rsid w:val="00627F1D"/>
    <w:rsid w:val="00630224"/>
    <w:rsid w:val="00630C48"/>
    <w:rsid w:val="00631C40"/>
    <w:rsid w:val="00631D8E"/>
    <w:rsid w:val="00631E89"/>
    <w:rsid w:val="0063295B"/>
    <w:rsid w:val="00632A02"/>
    <w:rsid w:val="00632B69"/>
    <w:rsid w:val="0063321E"/>
    <w:rsid w:val="0063520F"/>
    <w:rsid w:val="006356AA"/>
    <w:rsid w:val="0063695D"/>
    <w:rsid w:val="006425AD"/>
    <w:rsid w:val="00643187"/>
    <w:rsid w:val="006436F1"/>
    <w:rsid w:val="00643B64"/>
    <w:rsid w:val="00643D04"/>
    <w:rsid w:val="006441AF"/>
    <w:rsid w:val="00644641"/>
    <w:rsid w:val="006446BD"/>
    <w:rsid w:val="00644746"/>
    <w:rsid w:val="00644D49"/>
    <w:rsid w:val="00644EC8"/>
    <w:rsid w:val="00644EFA"/>
    <w:rsid w:val="00645A94"/>
    <w:rsid w:val="006472CF"/>
    <w:rsid w:val="00647BA9"/>
    <w:rsid w:val="00651469"/>
    <w:rsid w:val="00651848"/>
    <w:rsid w:val="00652757"/>
    <w:rsid w:val="00653F5D"/>
    <w:rsid w:val="0065474D"/>
    <w:rsid w:val="0065543D"/>
    <w:rsid w:val="00655DA4"/>
    <w:rsid w:val="006571D1"/>
    <w:rsid w:val="006575A4"/>
    <w:rsid w:val="00660024"/>
    <w:rsid w:val="006605C2"/>
    <w:rsid w:val="00660E0E"/>
    <w:rsid w:val="00661041"/>
    <w:rsid w:val="006611F1"/>
    <w:rsid w:val="00661BAC"/>
    <w:rsid w:val="0066216C"/>
    <w:rsid w:val="00662A02"/>
    <w:rsid w:val="00663EAC"/>
    <w:rsid w:val="006652A1"/>
    <w:rsid w:val="00665736"/>
    <w:rsid w:val="00666911"/>
    <w:rsid w:val="00670136"/>
    <w:rsid w:val="006709CE"/>
    <w:rsid w:val="00670F1C"/>
    <w:rsid w:val="00671234"/>
    <w:rsid w:val="00671B8B"/>
    <w:rsid w:val="00671E86"/>
    <w:rsid w:val="0067242F"/>
    <w:rsid w:val="0067263B"/>
    <w:rsid w:val="00672B1D"/>
    <w:rsid w:val="0067354E"/>
    <w:rsid w:val="00674773"/>
    <w:rsid w:val="00674C1D"/>
    <w:rsid w:val="00674D76"/>
    <w:rsid w:val="006766A3"/>
    <w:rsid w:val="00676E76"/>
    <w:rsid w:val="006771DF"/>
    <w:rsid w:val="006776CF"/>
    <w:rsid w:val="00677C29"/>
    <w:rsid w:val="00680858"/>
    <w:rsid w:val="00681212"/>
    <w:rsid w:val="0068213C"/>
    <w:rsid w:val="006826A5"/>
    <w:rsid w:val="00682D9D"/>
    <w:rsid w:val="00683EDF"/>
    <w:rsid w:val="0068410D"/>
    <w:rsid w:val="00684375"/>
    <w:rsid w:val="006849FF"/>
    <w:rsid w:val="0068562F"/>
    <w:rsid w:val="00685AA2"/>
    <w:rsid w:val="00686014"/>
    <w:rsid w:val="006874C6"/>
    <w:rsid w:val="00687F64"/>
    <w:rsid w:val="006909EF"/>
    <w:rsid w:val="006911CC"/>
    <w:rsid w:val="00691873"/>
    <w:rsid w:val="0069232E"/>
    <w:rsid w:val="006928FA"/>
    <w:rsid w:val="0069396B"/>
    <w:rsid w:val="006943C1"/>
    <w:rsid w:val="00694B1A"/>
    <w:rsid w:val="00694D29"/>
    <w:rsid w:val="0069505C"/>
    <w:rsid w:val="00695565"/>
    <w:rsid w:val="00695B51"/>
    <w:rsid w:val="00696882"/>
    <w:rsid w:val="00696BA0"/>
    <w:rsid w:val="00696E1F"/>
    <w:rsid w:val="006A0245"/>
    <w:rsid w:val="006A0738"/>
    <w:rsid w:val="006A0769"/>
    <w:rsid w:val="006A0894"/>
    <w:rsid w:val="006A0B14"/>
    <w:rsid w:val="006A1605"/>
    <w:rsid w:val="006A23E3"/>
    <w:rsid w:val="006A2656"/>
    <w:rsid w:val="006A30D6"/>
    <w:rsid w:val="006A3591"/>
    <w:rsid w:val="006A3865"/>
    <w:rsid w:val="006A3D9F"/>
    <w:rsid w:val="006A4563"/>
    <w:rsid w:val="006A461A"/>
    <w:rsid w:val="006A4C0B"/>
    <w:rsid w:val="006A4FAF"/>
    <w:rsid w:val="006A50F2"/>
    <w:rsid w:val="006A5AA4"/>
    <w:rsid w:val="006A675B"/>
    <w:rsid w:val="006A784F"/>
    <w:rsid w:val="006A7D41"/>
    <w:rsid w:val="006B086D"/>
    <w:rsid w:val="006B0E75"/>
    <w:rsid w:val="006B1329"/>
    <w:rsid w:val="006B181B"/>
    <w:rsid w:val="006B190D"/>
    <w:rsid w:val="006B263D"/>
    <w:rsid w:val="006B3025"/>
    <w:rsid w:val="006B3082"/>
    <w:rsid w:val="006B3139"/>
    <w:rsid w:val="006B3362"/>
    <w:rsid w:val="006B3B94"/>
    <w:rsid w:val="006B3BCD"/>
    <w:rsid w:val="006B3E83"/>
    <w:rsid w:val="006B4299"/>
    <w:rsid w:val="006B444A"/>
    <w:rsid w:val="006B4748"/>
    <w:rsid w:val="006B5268"/>
    <w:rsid w:val="006B5951"/>
    <w:rsid w:val="006B599B"/>
    <w:rsid w:val="006B5E30"/>
    <w:rsid w:val="006B5F6C"/>
    <w:rsid w:val="006B6CC3"/>
    <w:rsid w:val="006B6FCD"/>
    <w:rsid w:val="006B7172"/>
    <w:rsid w:val="006B7310"/>
    <w:rsid w:val="006B75B7"/>
    <w:rsid w:val="006C0253"/>
    <w:rsid w:val="006C05D0"/>
    <w:rsid w:val="006C1157"/>
    <w:rsid w:val="006C15A9"/>
    <w:rsid w:val="006C1933"/>
    <w:rsid w:val="006C1E93"/>
    <w:rsid w:val="006C2E0E"/>
    <w:rsid w:val="006C2F6D"/>
    <w:rsid w:val="006C3017"/>
    <w:rsid w:val="006C352A"/>
    <w:rsid w:val="006C5257"/>
    <w:rsid w:val="006C57FA"/>
    <w:rsid w:val="006C5B41"/>
    <w:rsid w:val="006C5DB3"/>
    <w:rsid w:val="006C687E"/>
    <w:rsid w:val="006C6E4F"/>
    <w:rsid w:val="006D0052"/>
    <w:rsid w:val="006D15A4"/>
    <w:rsid w:val="006D2108"/>
    <w:rsid w:val="006D2294"/>
    <w:rsid w:val="006D255C"/>
    <w:rsid w:val="006D3462"/>
    <w:rsid w:val="006D3A77"/>
    <w:rsid w:val="006D3E27"/>
    <w:rsid w:val="006D3F04"/>
    <w:rsid w:val="006D493A"/>
    <w:rsid w:val="006D5D43"/>
    <w:rsid w:val="006D5E0B"/>
    <w:rsid w:val="006D67A2"/>
    <w:rsid w:val="006D6C3B"/>
    <w:rsid w:val="006D7CA4"/>
    <w:rsid w:val="006D7F15"/>
    <w:rsid w:val="006E0609"/>
    <w:rsid w:val="006E077C"/>
    <w:rsid w:val="006E096A"/>
    <w:rsid w:val="006E0F8E"/>
    <w:rsid w:val="006E1961"/>
    <w:rsid w:val="006E2D44"/>
    <w:rsid w:val="006E41E5"/>
    <w:rsid w:val="006E469C"/>
    <w:rsid w:val="006E50D4"/>
    <w:rsid w:val="006E54C0"/>
    <w:rsid w:val="006E5921"/>
    <w:rsid w:val="006E6328"/>
    <w:rsid w:val="006E687F"/>
    <w:rsid w:val="006E73F1"/>
    <w:rsid w:val="006E7DF2"/>
    <w:rsid w:val="006E7E6A"/>
    <w:rsid w:val="006F06B8"/>
    <w:rsid w:val="006F0906"/>
    <w:rsid w:val="006F0B11"/>
    <w:rsid w:val="006F0DAC"/>
    <w:rsid w:val="006F0F3F"/>
    <w:rsid w:val="006F1456"/>
    <w:rsid w:val="006F2BF5"/>
    <w:rsid w:val="006F2E33"/>
    <w:rsid w:val="006F31D5"/>
    <w:rsid w:val="006F3544"/>
    <w:rsid w:val="006F3C2B"/>
    <w:rsid w:val="006F4E40"/>
    <w:rsid w:val="006F558C"/>
    <w:rsid w:val="006F5954"/>
    <w:rsid w:val="006F5BA8"/>
    <w:rsid w:val="006F6272"/>
    <w:rsid w:val="006F75F8"/>
    <w:rsid w:val="006F7B4A"/>
    <w:rsid w:val="006F7BAF"/>
    <w:rsid w:val="0070126B"/>
    <w:rsid w:val="00702BFB"/>
    <w:rsid w:val="007031E8"/>
    <w:rsid w:val="00703653"/>
    <w:rsid w:val="007038B9"/>
    <w:rsid w:val="00704210"/>
    <w:rsid w:val="00704E44"/>
    <w:rsid w:val="00704F2D"/>
    <w:rsid w:val="00704F48"/>
    <w:rsid w:val="007053EF"/>
    <w:rsid w:val="0070564C"/>
    <w:rsid w:val="007066E2"/>
    <w:rsid w:val="00707659"/>
    <w:rsid w:val="007076BD"/>
    <w:rsid w:val="00707829"/>
    <w:rsid w:val="00707DCF"/>
    <w:rsid w:val="007111C2"/>
    <w:rsid w:val="00712082"/>
    <w:rsid w:val="00712BC7"/>
    <w:rsid w:val="007135E5"/>
    <w:rsid w:val="00713BB3"/>
    <w:rsid w:val="007142D8"/>
    <w:rsid w:val="007145BC"/>
    <w:rsid w:val="007147AB"/>
    <w:rsid w:val="007149A4"/>
    <w:rsid w:val="00714E25"/>
    <w:rsid w:val="00714F30"/>
    <w:rsid w:val="007158CE"/>
    <w:rsid w:val="007177AB"/>
    <w:rsid w:val="007178B7"/>
    <w:rsid w:val="00717FB4"/>
    <w:rsid w:val="00720140"/>
    <w:rsid w:val="00720FE7"/>
    <w:rsid w:val="007212CF"/>
    <w:rsid w:val="00722D2E"/>
    <w:rsid w:val="00722EE1"/>
    <w:rsid w:val="00723355"/>
    <w:rsid w:val="0072490A"/>
    <w:rsid w:val="00725515"/>
    <w:rsid w:val="0072586C"/>
    <w:rsid w:val="00725DFD"/>
    <w:rsid w:val="00725F3A"/>
    <w:rsid w:val="0072687A"/>
    <w:rsid w:val="00726CF0"/>
    <w:rsid w:val="00727B91"/>
    <w:rsid w:val="00727F43"/>
    <w:rsid w:val="007325EA"/>
    <w:rsid w:val="00733134"/>
    <w:rsid w:val="00733A09"/>
    <w:rsid w:val="0073416D"/>
    <w:rsid w:val="00735C9B"/>
    <w:rsid w:val="00736075"/>
    <w:rsid w:val="00737593"/>
    <w:rsid w:val="00740943"/>
    <w:rsid w:val="00741191"/>
    <w:rsid w:val="007425A3"/>
    <w:rsid w:val="00742BCB"/>
    <w:rsid w:val="00742C9D"/>
    <w:rsid w:val="00742E6F"/>
    <w:rsid w:val="00743952"/>
    <w:rsid w:val="00743AA1"/>
    <w:rsid w:val="00743CA8"/>
    <w:rsid w:val="00743EB2"/>
    <w:rsid w:val="00744246"/>
    <w:rsid w:val="007453F1"/>
    <w:rsid w:val="007458CD"/>
    <w:rsid w:val="00745FF3"/>
    <w:rsid w:val="00746252"/>
    <w:rsid w:val="00746475"/>
    <w:rsid w:val="007476BC"/>
    <w:rsid w:val="007502E2"/>
    <w:rsid w:val="00750419"/>
    <w:rsid w:val="007507F0"/>
    <w:rsid w:val="00750F4D"/>
    <w:rsid w:val="0075127A"/>
    <w:rsid w:val="00751338"/>
    <w:rsid w:val="0075200F"/>
    <w:rsid w:val="00753971"/>
    <w:rsid w:val="00755A28"/>
    <w:rsid w:val="007579C5"/>
    <w:rsid w:val="00757A0E"/>
    <w:rsid w:val="00757E48"/>
    <w:rsid w:val="007604EE"/>
    <w:rsid w:val="0076058A"/>
    <w:rsid w:val="00761F8E"/>
    <w:rsid w:val="00762CFA"/>
    <w:rsid w:val="00762FC3"/>
    <w:rsid w:val="007642FF"/>
    <w:rsid w:val="0076477A"/>
    <w:rsid w:val="0076487D"/>
    <w:rsid w:val="00764F18"/>
    <w:rsid w:val="00765651"/>
    <w:rsid w:val="00765776"/>
    <w:rsid w:val="007660E1"/>
    <w:rsid w:val="007660EE"/>
    <w:rsid w:val="007667A2"/>
    <w:rsid w:val="00767AE0"/>
    <w:rsid w:val="007703B1"/>
    <w:rsid w:val="007725B4"/>
    <w:rsid w:val="00772855"/>
    <w:rsid w:val="007728E1"/>
    <w:rsid w:val="00772A44"/>
    <w:rsid w:val="00774724"/>
    <w:rsid w:val="00774727"/>
    <w:rsid w:val="007755E9"/>
    <w:rsid w:val="007756B2"/>
    <w:rsid w:val="007773D7"/>
    <w:rsid w:val="00777E9B"/>
    <w:rsid w:val="00777FE1"/>
    <w:rsid w:val="007801F4"/>
    <w:rsid w:val="00780266"/>
    <w:rsid w:val="00781DF6"/>
    <w:rsid w:val="007822CB"/>
    <w:rsid w:val="007827E1"/>
    <w:rsid w:val="00782C56"/>
    <w:rsid w:val="00783E70"/>
    <w:rsid w:val="00783FFD"/>
    <w:rsid w:val="00784CBC"/>
    <w:rsid w:val="00785124"/>
    <w:rsid w:val="007869BD"/>
    <w:rsid w:val="00786EC1"/>
    <w:rsid w:val="00787196"/>
    <w:rsid w:val="00787551"/>
    <w:rsid w:val="007875C6"/>
    <w:rsid w:val="007878DF"/>
    <w:rsid w:val="007904F5"/>
    <w:rsid w:val="007904FA"/>
    <w:rsid w:val="00790AD1"/>
    <w:rsid w:val="00790B58"/>
    <w:rsid w:val="00790C64"/>
    <w:rsid w:val="0079310C"/>
    <w:rsid w:val="00793209"/>
    <w:rsid w:val="00793D86"/>
    <w:rsid w:val="00794648"/>
    <w:rsid w:val="00794845"/>
    <w:rsid w:val="00796466"/>
    <w:rsid w:val="0079726D"/>
    <w:rsid w:val="007A08DB"/>
    <w:rsid w:val="007A177D"/>
    <w:rsid w:val="007A179A"/>
    <w:rsid w:val="007A1838"/>
    <w:rsid w:val="007A2E87"/>
    <w:rsid w:val="007A3220"/>
    <w:rsid w:val="007A353C"/>
    <w:rsid w:val="007A359D"/>
    <w:rsid w:val="007A3B83"/>
    <w:rsid w:val="007A4218"/>
    <w:rsid w:val="007A47B2"/>
    <w:rsid w:val="007A4CD9"/>
    <w:rsid w:val="007A5A9B"/>
    <w:rsid w:val="007A71AC"/>
    <w:rsid w:val="007A74DF"/>
    <w:rsid w:val="007A755C"/>
    <w:rsid w:val="007A7A2C"/>
    <w:rsid w:val="007A7F39"/>
    <w:rsid w:val="007B04AE"/>
    <w:rsid w:val="007B07B0"/>
    <w:rsid w:val="007B1067"/>
    <w:rsid w:val="007B11C1"/>
    <w:rsid w:val="007B1322"/>
    <w:rsid w:val="007B2078"/>
    <w:rsid w:val="007B2789"/>
    <w:rsid w:val="007B2C39"/>
    <w:rsid w:val="007B564A"/>
    <w:rsid w:val="007B566D"/>
    <w:rsid w:val="007B5841"/>
    <w:rsid w:val="007B5A36"/>
    <w:rsid w:val="007B5D84"/>
    <w:rsid w:val="007B64EA"/>
    <w:rsid w:val="007B772C"/>
    <w:rsid w:val="007B778D"/>
    <w:rsid w:val="007B7914"/>
    <w:rsid w:val="007B792D"/>
    <w:rsid w:val="007B7B1A"/>
    <w:rsid w:val="007C0840"/>
    <w:rsid w:val="007C0A90"/>
    <w:rsid w:val="007C3119"/>
    <w:rsid w:val="007C4241"/>
    <w:rsid w:val="007C44DF"/>
    <w:rsid w:val="007C467C"/>
    <w:rsid w:val="007C58C6"/>
    <w:rsid w:val="007C5EA6"/>
    <w:rsid w:val="007C62B3"/>
    <w:rsid w:val="007C6595"/>
    <w:rsid w:val="007C6CD0"/>
    <w:rsid w:val="007C6E5E"/>
    <w:rsid w:val="007C7B36"/>
    <w:rsid w:val="007C7C0D"/>
    <w:rsid w:val="007D0E51"/>
    <w:rsid w:val="007D1116"/>
    <w:rsid w:val="007D115A"/>
    <w:rsid w:val="007D2D8C"/>
    <w:rsid w:val="007D36DF"/>
    <w:rsid w:val="007D4C3C"/>
    <w:rsid w:val="007D4DF9"/>
    <w:rsid w:val="007D4DFE"/>
    <w:rsid w:val="007D535E"/>
    <w:rsid w:val="007D5DD3"/>
    <w:rsid w:val="007D6DAD"/>
    <w:rsid w:val="007E0215"/>
    <w:rsid w:val="007E05E4"/>
    <w:rsid w:val="007E0712"/>
    <w:rsid w:val="007E0B89"/>
    <w:rsid w:val="007E126F"/>
    <w:rsid w:val="007E181E"/>
    <w:rsid w:val="007E36F6"/>
    <w:rsid w:val="007E3794"/>
    <w:rsid w:val="007E4190"/>
    <w:rsid w:val="007E4467"/>
    <w:rsid w:val="007E4794"/>
    <w:rsid w:val="007E48B8"/>
    <w:rsid w:val="007E4920"/>
    <w:rsid w:val="007E4D3F"/>
    <w:rsid w:val="007E4EB4"/>
    <w:rsid w:val="007E5617"/>
    <w:rsid w:val="007E6D68"/>
    <w:rsid w:val="007E700E"/>
    <w:rsid w:val="007E79E2"/>
    <w:rsid w:val="007E7B8A"/>
    <w:rsid w:val="007F1445"/>
    <w:rsid w:val="007F14DE"/>
    <w:rsid w:val="007F1CA6"/>
    <w:rsid w:val="007F219C"/>
    <w:rsid w:val="007F2406"/>
    <w:rsid w:val="007F3C3F"/>
    <w:rsid w:val="007F4763"/>
    <w:rsid w:val="007F4850"/>
    <w:rsid w:val="007F4BA6"/>
    <w:rsid w:val="007F507E"/>
    <w:rsid w:val="007F611E"/>
    <w:rsid w:val="007F6F7D"/>
    <w:rsid w:val="00800FA1"/>
    <w:rsid w:val="00801F53"/>
    <w:rsid w:val="0080221B"/>
    <w:rsid w:val="008031CA"/>
    <w:rsid w:val="00803E85"/>
    <w:rsid w:val="008056AD"/>
    <w:rsid w:val="00805CC7"/>
    <w:rsid w:val="00806076"/>
    <w:rsid w:val="00806143"/>
    <w:rsid w:val="0080676C"/>
    <w:rsid w:val="0080683C"/>
    <w:rsid w:val="00806E29"/>
    <w:rsid w:val="008076C3"/>
    <w:rsid w:val="00807A6E"/>
    <w:rsid w:val="00807F47"/>
    <w:rsid w:val="00810016"/>
    <w:rsid w:val="008100BB"/>
    <w:rsid w:val="008102EF"/>
    <w:rsid w:val="00810815"/>
    <w:rsid w:val="00810850"/>
    <w:rsid w:val="00811159"/>
    <w:rsid w:val="008115DC"/>
    <w:rsid w:val="00811E1F"/>
    <w:rsid w:val="00811E91"/>
    <w:rsid w:val="008125BE"/>
    <w:rsid w:val="008134EB"/>
    <w:rsid w:val="00814958"/>
    <w:rsid w:val="00814A72"/>
    <w:rsid w:val="00815BCF"/>
    <w:rsid w:val="0081633C"/>
    <w:rsid w:val="008168CF"/>
    <w:rsid w:val="00820B0E"/>
    <w:rsid w:val="00820ED9"/>
    <w:rsid w:val="008211CA"/>
    <w:rsid w:val="00821995"/>
    <w:rsid w:val="008220C2"/>
    <w:rsid w:val="008222DC"/>
    <w:rsid w:val="0082254B"/>
    <w:rsid w:val="008225B0"/>
    <w:rsid w:val="00822A97"/>
    <w:rsid w:val="00825FE0"/>
    <w:rsid w:val="00825FEB"/>
    <w:rsid w:val="008260C4"/>
    <w:rsid w:val="008262A2"/>
    <w:rsid w:val="0082702F"/>
    <w:rsid w:val="00827362"/>
    <w:rsid w:val="00827632"/>
    <w:rsid w:val="00830A77"/>
    <w:rsid w:val="008312BC"/>
    <w:rsid w:val="00831652"/>
    <w:rsid w:val="00832EB6"/>
    <w:rsid w:val="00832F4F"/>
    <w:rsid w:val="008331A3"/>
    <w:rsid w:val="00833AE0"/>
    <w:rsid w:val="00833E6A"/>
    <w:rsid w:val="00834788"/>
    <w:rsid w:val="008348BD"/>
    <w:rsid w:val="00836663"/>
    <w:rsid w:val="008370F6"/>
    <w:rsid w:val="0083710C"/>
    <w:rsid w:val="008406CA"/>
    <w:rsid w:val="008418B2"/>
    <w:rsid w:val="00842742"/>
    <w:rsid w:val="00843DA9"/>
    <w:rsid w:val="00844431"/>
    <w:rsid w:val="0084511F"/>
    <w:rsid w:val="008453B8"/>
    <w:rsid w:val="00845479"/>
    <w:rsid w:val="00846AAA"/>
    <w:rsid w:val="008471C2"/>
    <w:rsid w:val="008471D8"/>
    <w:rsid w:val="0084767E"/>
    <w:rsid w:val="00847ACB"/>
    <w:rsid w:val="00847C4A"/>
    <w:rsid w:val="00851464"/>
    <w:rsid w:val="00851F24"/>
    <w:rsid w:val="008528DD"/>
    <w:rsid w:val="00852C7C"/>
    <w:rsid w:val="0085336C"/>
    <w:rsid w:val="00853C61"/>
    <w:rsid w:val="00854568"/>
    <w:rsid w:val="00855AE7"/>
    <w:rsid w:val="00855F50"/>
    <w:rsid w:val="0085665C"/>
    <w:rsid w:val="0085697F"/>
    <w:rsid w:val="00857354"/>
    <w:rsid w:val="00860DCB"/>
    <w:rsid w:val="00860F6E"/>
    <w:rsid w:val="00861241"/>
    <w:rsid w:val="008612DB"/>
    <w:rsid w:val="00861DCF"/>
    <w:rsid w:val="0086251D"/>
    <w:rsid w:val="00862A65"/>
    <w:rsid w:val="00862EF1"/>
    <w:rsid w:val="008634BD"/>
    <w:rsid w:val="00863500"/>
    <w:rsid w:val="00863515"/>
    <w:rsid w:val="00863958"/>
    <w:rsid w:val="008644D5"/>
    <w:rsid w:val="00864BD1"/>
    <w:rsid w:val="00864EEA"/>
    <w:rsid w:val="008657C9"/>
    <w:rsid w:val="008659A9"/>
    <w:rsid w:val="0086613C"/>
    <w:rsid w:val="0086630B"/>
    <w:rsid w:val="00866F45"/>
    <w:rsid w:val="008672AD"/>
    <w:rsid w:val="00871545"/>
    <w:rsid w:val="00871CAA"/>
    <w:rsid w:val="008721C5"/>
    <w:rsid w:val="00872397"/>
    <w:rsid w:val="008725A3"/>
    <w:rsid w:val="00873463"/>
    <w:rsid w:val="00873794"/>
    <w:rsid w:val="00873A31"/>
    <w:rsid w:val="0087465B"/>
    <w:rsid w:val="00874E28"/>
    <w:rsid w:val="008754F1"/>
    <w:rsid w:val="00876009"/>
    <w:rsid w:val="00876E27"/>
    <w:rsid w:val="0088053B"/>
    <w:rsid w:val="00880D15"/>
    <w:rsid w:val="008813CB"/>
    <w:rsid w:val="00881499"/>
    <w:rsid w:val="00881E41"/>
    <w:rsid w:val="00882F7A"/>
    <w:rsid w:val="0088475C"/>
    <w:rsid w:val="00884A0C"/>
    <w:rsid w:val="0088682F"/>
    <w:rsid w:val="00887AF0"/>
    <w:rsid w:val="0089040F"/>
    <w:rsid w:val="00890644"/>
    <w:rsid w:val="008916A7"/>
    <w:rsid w:val="00891881"/>
    <w:rsid w:val="00891DE6"/>
    <w:rsid w:val="00892A51"/>
    <w:rsid w:val="00892FC3"/>
    <w:rsid w:val="00893073"/>
    <w:rsid w:val="008935FB"/>
    <w:rsid w:val="00893974"/>
    <w:rsid w:val="00893A47"/>
    <w:rsid w:val="00893E0C"/>
    <w:rsid w:val="00894877"/>
    <w:rsid w:val="00894C23"/>
    <w:rsid w:val="00895F58"/>
    <w:rsid w:val="0089644A"/>
    <w:rsid w:val="00896814"/>
    <w:rsid w:val="00897309"/>
    <w:rsid w:val="00897BC4"/>
    <w:rsid w:val="008A1683"/>
    <w:rsid w:val="008A2649"/>
    <w:rsid w:val="008A29D1"/>
    <w:rsid w:val="008A2E05"/>
    <w:rsid w:val="008A3393"/>
    <w:rsid w:val="008A396F"/>
    <w:rsid w:val="008A3D89"/>
    <w:rsid w:val="008A4161"/>
    <w:rsid w:val="008A4205"/>
    <w:rsid w:val="008A4E39"/>
    <w:rsid w:val="008A5103"/>
    <w:rsid w:val="008A58A8"/>
    <w:rsid w:val="008A64FE"/>
    <w:rsid w:val="008A6747"/>
    <w:rsid w:val="008A6966"/>
    <w:rsid w:val="008A78DB"/>
    <w:rsid w:val="008A7E37"/>
    <w:rsid w:val="008B00F5"/>
    <w:rsid w:val="008B0BAC"/>
    <w:rsid w:val="008B0EE2"/>
    <w:rsid w:val="008B1DC1"/>
    <w:rsid w:val="008B200D"/>
    <w:rsid w:val="008B211A"/>
    <w:rsid w:val="008B2B18"/>
    <w:rsid w:val="008B2F8F"/>
    <w:rsid w:val="008B361D"/>
    <w:rsid w:val="008B381D"/>
    <w:rsid w:val="008B41B0"/>
    <w:rsid w:val="008B5484"/>
    <w:rsid w:val="008B62CF"/>
    <w:rsid w:val="008B6404"/>
    <w:rsid w:val="008B66BA"/>
    <w:rsid w:val="008B70AB"/>
    <w:rsid w:val="008B71B9"/>
    <w:rsid w:val="008B79EB"/>
    <w:rsid w:val="008B7DDA"/>
    <w:rsid w:val="008C0198"/>
    <w:rsid w:val="008C081E"/>
    <w:rsid w:val="008C0FCC"/>
    <w:rsid w:val="008C1CB6"/>
    <w:rsid w:val="008C2383"/>
    <w:rsid w:val="008C27F2"/>
    <w:rsid w:val="008C2F71"/>
    <w:rsid w:val="008C354C"/>
    <w:rsid w:val="008C5CD5"/>
    <w:rsid w:val="008C657D"/>
    <w:rsid w:val="008C6814"/>
    <w:rsid w:val="008C6E84"/>
    <w:rsid w:val="008C7353"/>
    <w:rsid w:val="008D069B"/>
    <w:rsid w:val="008D0759"/>
    <w:rsid w:val="008D0D36"/>
    <w:rsid w:val="008D0EFE"/>
    <w:rsid w:val="008D10DC"/>
    <w:rsid w:val="008D17BE"/>
    <w:rsid w:val="008D225F"/>
    <w:rsid w:val="008D3222"/>
    <w:rsid w:val="008D43E0"/>
    <w:rsid w:val="008D5289"/>
    <w:rsid w:val="008D5481"/>
    <w:rsid w:val="008D6DC6"/>
    <w:rsid w:val="008D7413"/>
    <w:rsid w:val="008D7E76"/>
    <w:rsid w:val="008D7FE6"/>
    <w:rsid w:val="008E0057"/>
    <w:rsid w:val="008E05E3"/>
    <w:rsid w:val="008E075F"/>
    <w:rsid w:val="008E2846"/>
    <w:rsid w:val="008E290B"/>
    <w:rsid w:val="008E2FA2"/>
    <w:rsid w:val="008E334D"/>
    <w:rsid w:val="008E34F8"/>
    <w:rsid w:val="008E415D"/>
    <w:rsid w:val="008E55EA"/>
    <w:rsid w:val="008E5A40"/>
    <w:rsid w:val="008E70B0"/>
    <w:rsid w:val="008E7475"/>
    <w:rsid w:val="008E74A9"/>
    <w:rsid w:val="008F0C6E"/>
    <w:rsid w:val="008F0EE9"/>
    <w:rsid w:val="008F21ED"/>
    <w:rsid w:val="008F2D95"/>
    <w:rsid w:val="008F389D"/>
    <w:rsid w:val="008F4402"/>
    <w:rsid w:val="008F4BEE"/>
    <w:rsid w:val="008F4F4E"/>
    <w:rsid w:val="008F635A"/>
    <w:rsid w:val="008F6E5F"/>
    <w:rsid w:val="008F72E2"/>
    <w:rsid w:val="008F738C"/>
    <w:rsid w:val="008F7F66"/>
    <w:rsid w:val="0090038C"/>
    <w:rsid w:val="0090074F"/>
    <w:rsid w:val="00900A93"/>
    <w:rsid w:val="00901C07"/>
    <w:rsid w:val="009025AA"/>
    <w:rsid w:val="00902711"/>
    <w:rsid w:val="00903432"/>
    <w:rsid w:val="00904E90"/>
    <w:rsid w:val="009068A9"/>
    <w:rsid w:val="00907075"/>
    <w:rsid w:val="009070B1"/>
    <w:rsid w:val="00907520"/>
    <w:rsid w:val="00907A40"/>
    <w:rsid w:val="00907F7F"/>
    <w:rsid w:val="00911E5A"/>
    <w:rsid w:val="0091328D"/>
    <w:rsid w:val="009134A9"/>
    <w:rsid w:val="00913D62"/>
    <w:rsid w:val="009142A1"/>
    <w:rsid w:val="0091434E"/>
    <w:rsid w:val="00914CD2"/>
    <w:rsid w:val="0091551D"/>
    <w:rsid w:val="00915FCF"/>
    <w:rsid w:val="009162D0"/>
    <w:rsid w:val="00916579"/>
    <w:rsid w:val="009176FE"/>
    <w:rsid w:val="00917EBF"/>
    <w:rsid w:val="00920E82"/>
    <w:rsid w:val="00920FB2"/>
    <w:rsid w:val="00920FE4"/>
    <w:rsid w:val="009210B9"/>
    <w:rsid w:val="0092182A"/>
    <w:rsid w:val="00924606"/>
    <w:rsid w:val="0092512A"/>
    <w:rsid w:val="00925153"/>
    <w:rsid w:val="009251C7"/>
    <w:rsid w:val="00925522"/>
    <w:rsid w:val="00925556"/>
    <w:rsid w:val="009259A6"/>
    <w:rsid w:val="00925A98"/>
    <w:rsid w:val="00925DB5"/>
    <w:rsid w:val="009260FA"/>
    <w:rsid w:val="00926710"/>
    <w:rsid w:val="0092685D"/>
    <w:rsid w:val="009269BE"/>
    <w:rsid w:val="00927ABA"/>
    <w:rsid w:val="00930363"/>
    <w:rsid w:val="00930E47"/>
    <w:rsid w:val="00931C09"/>
    <w:rsid w:val="00932007"/>
    <w:rsid w:val="009340B6"/>
    <w:rsid w:val="00934FFD"/>
    <w:rsid w:val="0093521F"/>
    <w:rsid w:val="009364D6"/>
    <w:rsid w:val="00936988"/>
    <w:rsid w:val="00936E1E"/>
    <w:rsid w:val="00936FAB"/>
    <w:rsid w:val="00937F9A"/>
    <w:rsid w:val="0094007B"/>
    <w:rsid w:val="00940A49"/>
    <w:rsid w:val="00940F52"/>
    <w:rsid w:val="009415E8"/>
    <w:rsid w:val="00941751"/>
    <w:rsid w:val="009425F3"/>
    <w:rsid w:val="00942B57"/>
    <w:rsid w:val="00942E7D"/>
    <w:rsid w:val="00942FB0"/>
    <w:rsid w:val="0094331C"/>
    <w:rsid w:val="0094529A"/>
    <w:rsid w:val="00945413"/>
    <w:rsid w:val="009454E1"/>
    <w:rsid w:val="0094591F"/>
    <w:rsid w:val="00946293"/>
    <w:rsid w:val="00946588"/>
    <w:rsid w:val="009468D0"/>
    <w:rsid w:val="00947B4B"/>
    <w:rsid w:val="00950C2E"/>
    <w:rsid w:val="00950FE8"/>
    <w:rsid w:val="0095180E"/>
    <w:rsid w:val="009534ED"/>
    <w:rsid w:val="00954264"/>
    <w:rsid w:val="009547B6"/>
    <w:rsid w:val="00954FE2"/>
    <w:rsid w:val="009555DA"/>
    <w:rsid w:val="009556B4"/>
    <w:rsid w:val="009558BD"/>
    <w:rsid w:val="00956356"/>
    <w:rsid w:val="009565D3"/>
    <w:rsid w:val="00957519"/>
    <w:rsid w:val="00961346"/>
    <w:rsid w:val="00961A7B"/>
    <w:rsid w:val="00962AE5"/>
    <w:rsid w:val="00963D65"/>
    <w:rsid w:val="00963DC4"/>
    <w:rsid w:val="00964177"/>
    <w:rsid w:val="009646B7"/>
    <w:rsid w:val="00964CF7"/>
    <w:rsid w:val="009652FD"/>
    <w:rsid w:val="009655B3"/>
    <w:rsid w:val="009656A7"/>
    <w:rsid w:val="00965DB4"/>
    <w:rsid w:val="00967A86"/>
    <w:rsid w:val="0097053B"/>
    <w:rsid w:val="009706BC"/>
    <w:rsid w:val="009707EC"/>
    <w:rsid w:val="00970FAE"/>
    <w:rsid w:val="00971CB1"/>
    <w:rsid w:val="00971FA1"/>
    <w:rsid w:val="00972088"/>
    <w:rsid w:val="00972226"/>
    <w:rsid w:val="00972417"/>
    <w:rsid w:val="00972568"/>
    <w:rsid w:val="0097264D"/>
    <w:rsid w:val="00972B53"/>
    <w:rsid w:val="00974104"/>
    <w:rsid w:val="0097543F"/>
    <w:rsid w:val="009762CA"/>
    <w:rsid w:val="0097702F"/>
    <w:rsid w:val="009778CA"/>
    <w:rsid w:val="00977B9C"/>
    <w:rsid w:val="00977FB8"/>
    <w:rsid w:val="00981853"/>
    <w:rsid w:val="00981C76"/>
    <w:rsid w:val="00982B4D"/>
    <w:rsid w:val="009830F7"/>
    <w:rsid w:val="00983C0C"/>
    <w:rsid w:val="00984FDF"/>
    <w:rsid w:val="0098566E"/>
    <w:rsid w:val="00985686"/>
    <w:rsid w:val="0098645D"/>
    <w:rsid w:val="00986863"/>
    <w:rsid w:val="009868B3"/>
    <w:rsid w:val="00986E53"/>
    <w:rsid w:val="00986E7D"/>
    <w:rsid w:val="00990620"/>
    <w:rsid w:val="00990E85"/>
    <w:rsid w:val="00991821"/>
    <w:rsid w:val="00991FCC"/>
    <w:rsid w:val="009926B8"/>
    <w:rsid w:val="00992939"/>
    <w:rsid w:val="00995944"/>
    <w:rsid w:val="00995C16"/>
    <w:rsid w:val="00995CC6"/>
    <w:rsid w:val="0099672B"/>
    <w:rsid w:val="00996BC4"/>
    <w:rsid w:val="00996E2D"/>
    <w:rsid w:val="00997933"/>
    <w:rsid w:val="009A0420"/>
    <w:rsid w:val="009A0AEA"/>
    <w:rsid w:val="009A0B73"/>
    <w:rsid w:val="009A173C"/>
    <w:rsid w:val="009A1FCB"/>
    <w:rsid w:val="009A279D"/>
    <w:rsid w:val="009A2929"/>
    <w:rsid w:val="009A3FA3"/>
    <w:rsid w:val="009A42E1"/>
    <w:rsid w:val="009A4507"/>
    <w:rsid w:val="009A4718"/>
    <w:rsid w:val="009A5BC9"/>
    <w:rsid w:val="009A6E52"/>
    <w:rsid w:val="009A750C"/>
    <w:rsid w:val="009A78C9"/>
    <w:rsid w:val="009B069D"/>
    <w:rsid w:val="009B18A2"/>
    <w:rsid w:val="009B21C8"/>
    <w:rsid w:val="009B2BA9"/>
    <w:rsid w:val="009B2D11"/>
    <w:rsid w:val="009B2F78"/>
    <w:rsid w:val="009B2FCC"/>
    <w:rsid w:val="009B3379"/>
    <w:rsid w:val="009B3BAF"/>
    <w:rsid w:val="009B41E1"/>
    <w:rsid w:val="009B4CC2"/>
    <w:rsid w:val="009B64E1"/>
    <w:rsid w:val="009B6895"/>
    <w:rsid w:val="009B6AD6"/>
    <w:rsid w:val="009B7DE0"/>
    <w:rsid w:val="009C0A44"/>
    <w:rsid w:val="009C0CF6"/>
    <w:rsid w:val="009C0DEC"/>
    <w:rsid w:val="009C1507"/>
    <w:rsid w:val="009C180B"/>
    <w:rsid w:val="009C20D1"/>
    <w:rsid w:val="009C2569"/>
    <w:rsid w:val="009C390F"/>
    <w:rsid w:val="009C3B88"/>
    <w:rsid w:val="009C3BDF"/>
    <w:rsid w:val="009C3C56"/>
    <w:rsid w:val="009C47EC"/>
    <w:rsid w:val="009C48FC"/>
    <w:rsid w:val="009C4975"/>
    <w:rsid w:val="009C4B05"/>
    <w:rsid w:val="009C6BA3"/>
    <w:rsid w:val="009C6BA7"/>
    <w:rsid w:val="009D063E"/>
    <w:rsid w:val="009D165B"/>
    <w:rsid w:val="009D1C5B"/>
    <w:rsid w:val="009D1D3A"/>
    <w:rsid w:val="009D2A87"/>
    <w:rsid w:val="009D3269"/>
    <w:rsid w:val="009D37FE"/>
    <w:rsid w:val="009D3C05"/>
    <w:rsid w:val="009D5216"/>
    <w:rsid w:val="009D5343"/>
    <w:rsid w:val="009D5D12"/>
    <w:rsid w:val="009D66A6"/>
    <w:rsid w:val="009D7C54"/>
    <w:rsid w:val="009E129E"/>
    <w:rsid w:val="009E1437"/>
    <w:rsid w:val="009E17A3"/>
    <w:rsid w:val="009E295A"/>
    <w:rsid w:val="009E2BD9"/>
    <w:rsid w:val="009E2EAD"/>
    <w:rsid w:val="009E3E0B"/>
    <w:rsid w:val="009E40BF"/>
    <w:rsid w:val="009E4239"/>
    <w:rsid w:val="009E42F7"/>
    <w:rsid w:val="009E6D37"/>
    <w:rsid w:val="009E728D"/>
    <w:rsid w:val="009E7310"/>
    <w:rsid w:val="009E75CD"/>
    <w:rsid w:val="009F0591"/>
    <w:rsid w:val="009F121B"/>
    <w:rsid w:val="009F193B"/>
    <w:rsid w:val="009F1DA6"/>
    <w:rsid w:val="009F2647"/>
    <w:rsid w:val="009F273F"/>
    <w:rsid w:val="009F2BD3"/>
    <w:rsid w:val="009F4ABE"/>
    <w:rsid w:val="009F5117"/>
    <w:rsid w:val="009F534E"/>
    <w:rsid w:val="009F5506"/>
    <w:rsid w:val="009F55BA"/>
    <w:rsid w:val="009F5E2A"/>
    <w:rsid w:val="009F6450"/>
    <w:rsid w:val="009F646E"/>
    <w:rsid w:val="009F6C81"/>
    <w:rsid w:val="009F6FEB"/>
    <w:rsid w:val="00A0134C"/>
    <w:rsid w:val="00A025C0"/>
    <w:rsid w:val="00A036BD"/>
    <w:rsid w:val="00A0410C"/>
    <w:rsid w:val="00A04724"/>
    <w:rsid w:val="00A04D60"/>
    <w:rsid w:val="00A04FD7"/>
    <w:rsid w:val="00A0664D"/>
    <w:rsid w:val="00A06A09"/>
    <w:rsid w:val="00A07C08"/>
    <w:rsid w:val="00A114FA"/>
    <w:rsid w:val="00A1169E"/>
    <w:rsid w:val="00A121B7"/>
    <w:rsid w:val="00A122EC"/>
    <w:rsid w:val="00A124C8"/>
    <w:rsid w:val="00A125F7"/>
    <w:rsid w:val="00A12B98"/>
    <w:rsid w:val="00A146BD"/>
    <w:rsid w:val="00A14FFB"/>
    <w:rsid w:val="00A15162"/>
    <w:rsid w:val="00A15911"/>
    <w:rsid w:val="00A15BC6"/>
    <w:rsid w:val="00A16B3C"/>
    <w:rsid w:val="00A16F9D"/>
    <w:rsid w:val="00A175D0"/>
    <w:rsid w:val="00A20344"/>
    <w:rsid w:val="00A215C4"/>
    <w:rsid w:val="00A218D9"/>
    <w:rsid w:val="00A220E8"/>
    <w:rsid w:val="00A226EA"/>
    <w:rsid w:val="00A22DC7"/>
    <w:rsid w:val="00A23C5B"/>
    <w:rsid w:val="00A24329"/>
    <w:rsid w:val="00A2436A"/>
    <w:rsid w:val="00A24777"/>
    <w:rsid w:val="00A24D83"/>
    <w:rsid w:val="00A256F3"/>
    <w:rsid w:val="00A25B68"/>
    <w:rsid w:val="00A25FCF"/>
    <w:rsid w:val="00A27670"/>
    <w:rsid w:val="00A279F5"/>
    <w:rsid w:val="00A3030E"/>
    <w:rsid w:val="00A30AD9"/>
    <w:rsid w:val="00A30D6B"/>
    <w:rsid w:val="00A316FF"/>
    <w:rsid w:val="00A34461"/>
    <w:rsid w:val="00A34867"/>
    <w:rsid w:val="00A349EC"/>
    <w:rsid w:val="00A34BF9"/>
    <w:rsid w:val="00A3526C"/>
    <w:rsid w:val="00A3567C"/>
    <w:rsid w:val="00A3662B"/>
    <w:rsid w:val="00A372F1"/>
    <w:rsid w:val="00A37CAB"/>
    <w:rsid w:val="00A40130"/>
    <w:rsid w:val="00A40BE1"/>
    <w:rsid w:val="00A43A8E"/>
    <w:rsid w:val="00A43BDE"/>
    <w:rsid w:val="00A4406F"/>
    <w:rsid w:val="00A444C5"/>
    <w:rsid w:val="00A46BF6"/>
    <w:rsid w:val="00A47162"/>
    <w:rsid w:val="00A477AC"/>
    <w:rsid w:val="00A47B1F"/>
    <w:rsid w:val="00A50B99"/>
    <w:rsid w:val="00A50D7A"/>
    <w:rsid w:val="00A511AD"/>
    <w:rsid w:val="00A51252"/>
    <w:rsid w:val="00A51E5C"/>
    <w:rsid w:val="00A5209B"/>
    <w:rsid w:val="00A52B21"/>
    <w:rsid w:val="00A52C5B"/>
    <w:rsid w:val="00A535E9"/>
    <w:rsid w:val="00A538F2"/>
    <w:rsid w:val="00A53DA2"/>
    <w:rsid w:val="00A54989"/>
    <w:rsid w:val="00A54AD0"/>
    <w:rsid w:val="00A55E63"/>
    <w:rsid w:val="00A56669"/>
    <w:rsid w:val="00A56A63"/>
    <w:rsid w:val="00A57888"/>
    <w:rsid w:val="00A57B00"/>
    <w:rsid w:val="00A60949"/>
    <w:rsid w:val="00A60AD8"/>
    <w:rsid w:val="00A62B40"/>
    <w:rsid w:val="00A65606"/>
    <w:rsid w:val="00A65B00"/>
    <w:rsid w:val="00A65C91"/>
    <w:rsid w:val="00A65CD8"/>
    <w:rsid w:val="00A665CB"/>
    <w:rsid w:val="00A66E90"/>
    <w:rsid w:val="00A67422"/>
    <w:rsid w:val="00A67DED"/>
    <w:rsid w:val="00A67E64"/>
    <w:rsid w:val="00A67F06"/>
    <w:rsid w:val="00A70030"/>
    <w:rsid w:val="00A70326"/>
    <w:rsid w:val="00A72055"/>
    <w:rsid w:val="00A720EA"/>
    <w:rsid w:val="00A73667"/>
    <w:rsid w:val="00A73E3E"/>
    <w:rsid w:val="00A742BB"/>
    <w:rsid w:val="00A7524F"/>
    <w:rsid w:val="00A753E1"/>
    <w:rsid w:val="00A75FBD"/>
    <w:rsid w:val="00A76034"/>
    <w:rsid w:val="00A76107"/>
    <w:rsid w:val="00A761C5"/>
    <w:rsid w:val="00A76281"/>
    <w:rsid w:val="00A76499"/>
    <w:rsid w:val="00A7723E"/>
    <w:rsid w:val="00A77DCA"/>
    <w:rsid w:val="00A77ED3"/>
    <w:rsid w:val="00A80C36"/>
    <w:rsid w:val="00A80EBA"/>
    <w:rsid w:val="00A82A1F"/>
    <w:rsid w:val="00A82AE6"/>
    <w:rsid w:val="00A82B8F"/>
    <w:rsid w:val="00A82DEC"/>
    <w:rsid w:val="00A82FC4"/>
    <w:rsid w:val="00A8389B"/>
    <w:rsid w:val="00A83BDD"/>
    <w:rsid w:val="00A83FD1"/>
    <w:rsid w:val="00A84ADA"/>
    <w:rsid w:val="00A8534D"/>
    <w:rsid w:val="00A875B3"/>
    <w:rsid w:val="00A87EE3"/>
    <w:rsid w:val="00A9012B"/>
    <w:rsid w:val="00A90CF2"/>
    <w:rsid w:val="00A91899"/>
    <w:rsid w:val="00A9255D"/>
    <w:rsid w:val="00A927E7"/>
    <w:rsid w:val="00A93301"/>
    <w:rsid w:val="00A936E1"/>
    <w:rsid w:val="00A94683"/>
    <w:rsid w:val="00A94D06"/>
    <w:rsid w:val="00A94DC4"/>
    <w:rsid w:val="00A96C27"/>
    <w:rsid w:val="00A975F6"/>
    <w:rsid w:val="00A9779A"/>
    <w:rsid w:val="00AA25E3"/>
    <w:rsid w:val="00AA2A7D"/>
    <w:rsid w:val="00AA3219"/>
    <w:rsid w:val="00AA4756"/>
    <w:rsid w:val="00AA5D00"/>
    <w:rsid w:val="00AA72ED"/>
    <w:rsid w:val="00AA7481"/>
    <w:rsid w:val="00AA7B2A"/>
    <w:rsid w:val="00AB0158"/>
    <w:rsid w:val="00AB0410"/>
    <w:rsid w:val="00AB04A4"/>
    <w:rsid w:val="00AB0735"/>
    <w:rsid w:val="00AB0A44"/>
    <w:rsid w:val="00AB0E27"/>
    <w:rsid w:val="00AB1307"/>
    <w:rsid w:val="00AB1445"/>
    <w:rsid w:val="00AB1D5B"/>
    <w:rsid w:val="00AB2120"/>
    <w:rsid w:val="00AB22B8"/>
    <w:rsid w:val="00AB27A9"/>
    <w:rsid w:val="00AB2C2F"/>
    <w:rsid w:val="00AB3875"/>
    <w:rsid w:val="00AB39C4"/>
    <w:rsid w:val="00AB39E9"/>
    <w:rsid w:val="00AB43EE"/>
    <w:rsid w:val="00AB4CA5"/>
    <w:rsid w:val="00AB5CB2"/>
    <w:rsid w:val="00AB63B3"/>
    <w:rsid w:val="00AB6BEE"/>
    <w:rsid w:val="00AB70CC"/>
    <w:rsid w:val="00AB785A"/>
    <w:rsid w:val="00AB7E6E"/>
    <w:rsid w:val="00AC03E3"/>
    <w:rsid w:val="00AC0901"/>
    <w:rsid w:val="00AC0FF6"/>
    <w:rsid w:val="00AC1500"/>
    <w:rsid w:val="00AC1BF8"/>
    <w:rsid w:val="00AC2246"/>
    <w:rsid w:val="00AC3461"/>
    <w:rsid w:val="00AC388E"/>
    <w:rsid w:val="00AC50F6"/>
    <w:rsid w:val="00AC713A"/>
    <w:rsid w:val="00AC7C9F"/>
    <w:rsid w:val="00AD0A43"/>
    <w:rsid w:val="00AD174E"/>
    <w:rsid w:val="00AD1787"/>
    <w:rsid w:val="00AD32B4"/>
    <w:rsid w:val="00AD4E25"/>
    <w:rsid w:val="00AD5202"/>
    <w:rsid w:val="00AD5288"/>
    <w:rsid w:val="00AD5319"/>
    <w:rsid w:val="00AD581E"/>
    <w:rsid w:val="00AD61C6"/>
    <w:rsid w:val="00AD7842"/>
    <w:rsid w:val="00AD7AC9"/>
    <w:rsid w:val="00AD7FDF"/>
    <w:rsid w:val="00AE01DA"/>
    <w:rsid w:val="00AE0E6D"/>
    <w:rsid w:val="00AE133E"/>
    <w:rsid w:val="00AE1BB7"/>
    <w:rsid w:val="00AE1F62"/>
    <w:rsid w:val="00AE2ACE"/>
    <w:rsid w:val="00AE3BFE"/>
    <w:rsid w:val="00AE467E"/>
    <w:rsid w:val="00AE51C8"/>
    <w:rsid w:val="00AE552C"/>
    <w:rsid w:val="00AE6601"/>
    <w:rsid w:val="00AE6637"/>
    <w:rsid w:val="00AE772E"/>
    <w:rsid w:val="00AE7FAB"/>
    <w:rsid w:val="00AF06CC"/>
    <w:rsid w:val="00AF0859"/>
    <w:rsid w:val="00AF1376"/>
    <w:rsid w:val="00AF1D34"/>
    <w:rsid w:val="00AF1E39"/>
    <w:rsid w:val="00AF347B"/>
    <w:rsid w:val="00AF3F4D"/>
    <w:rsid w:val="00AF47BF"/>
    <w:rsid w:val="00AF4BD5"/>
    <w:rsid w:val="00AF4FB2"/>
    <w:rsid w:val="00AF55D0"/>
    <w:rsid w:val="00AF57CB"/>
    <w:rsid w:val="00AF5CD9"/>
    <w:rsid w:val="00AF6372"/>
    <w:rsid w:val="00B0035E"/>
    <w:rsid w:val="00B0146A"/>
    <w:rsid w:val="00B015B2"/>
    <w:rsid w:val="00B018B8"/>
    <w:rsid w:val="00B02346"/>
    <w:rsid w:val="00B029A9"/>
    <w:rsid w:val="00B04012"/>
    <w:rsid w:val="00B0464C"/>
    <w:rsid w:val="00B04EA5"/>
    <w:rsid w:val="00B0682A"/>
    <w:rsid w:val="00B069E9"/>
    <w:rsid w:val="00B070A8"/>
    <w:rsid w:val="00B0756A"/>
    <w:rsid w:val="00B10863"/>
    <w:rsid w:val="00B108E3"/>
    <w:rsid w:val="00B10B14"/>
    <w:rsid w:val="00B1178E"/>
    <w:rsid w:val="00B1261D"/>
    <w:rsid w:val="00B127B8"/>
    <w:rsid w:val="00B12BC0"/>
    <w:rsid w:val="00B12D44"/>
    <w:rsid w:val="00B13972"/>
    <w:rsid w:val="00B13FE2"/>
    <w:rsid w:val="00B141E3"/>
    <w:rsid w:val="00B151AD"/>
    <w:rsid w:val="00B1542E"/>
    <w:rsid w:val="00B1622F"/>
    <w:rsid w:val="00B16392"/>
    <w:rsid w:val="00B16A30"/>
    <w:rsid w:val="00B16F5A"/>
    <w:rsid w:val="00B17099"/>
    <w:rsid w:val="00B178BB"/>
    <w:rsid w:val="00B1790D"/>
    <w:rsid w:val="00B17BA5"/>
    <w:rsid w:val="00B17DA3"/>
    <w:rsid w:val="00B17EE1"/>
    <w:rsid w:val="00B20BD9"/>
    <w:rsid w:val="00B20D02"/>
    <w:rsid w:val="00B2101F"/>
    <w:rsid w:val="00B21758"/>
    <w:rsid w:val="00B22143"/>
    <w:rsid w:val="00B22D14"/>
    <w:rsid w:val="00B22E01"/>
    <w:rsid w:val="00B23DEB"/>
    <w:rsid w:val="00B25E86"/>
    <w:rsid w:val="00B261B5"/>
    <w:rsid w:val="00B2704A"/>
    <w:rsid w:val="00B27D6F"/>
    <w:rsid w:val="00B305E0"/>
    <w:rsid w:val="00B30D4E"/>
    <w:rsid w:val="00B30D6F"/>
    <w:rsid w:val="00B32B24"/>
    <w:rsid w:val="00B32E1B"/>
    <w:rsid w:val="00B32F12"/>
    <w:rsid w:val="00B33D74"/>
    <w:rsid w:val="00B34C2D"/>
    <w:rsid w:val="00B354DF"/>
    <w:rsid w:val="00B35655"/>
    <w:rsid w:val="00B3566A"/>
    <w:rsid w:val="00B35CC4"/>
    <w:rsid w:val="00B36C78"/>
    <w:rsid w:val="00B374E2"/>
    <w:rsid w:val="00B379B7"/>
    <w:rsid w:val="00B37AA2"/>
    <w:rsid w:val="00B37ED1"/>
    <w:rsid w:val="00B417CE"/>
    <w:rsid w:val="00B41C17"/>
    <w:rsid w:val="00B42012"/>
    <w:rsid w:val="00B42BAE"/>
    <w:rsid w:val="00B42F7F"/>
    <w:rsid w:val="00B43A62"/>
    <w:rsid w:val="00B43B19"/>
    <w:rsid w:val="00B43CBF"/>
    <w:rsid w:val="00B441F7"/>
    <w:rsid w:val="00B45751"/>
    <w:rsid w:val="00B458CE"/>
    <w:rsid w:val="00B45AAF"/>
    <w:rsid w:val="00B46A9D"/>
    <w:rsid w:val="00B46BA7"/>
    <w:rsid w:val="00B4705E"/>
    <w:rsid w:val="00B510A1"/>
    <w:rsid w:val="00B510F0"/>
    <w:rsid w:val="00B519F3"/>
    <w:rsid w:val="00B51A78"/>
    <w:rsid w:val="00B51C24"/>
    <w:rsid w:val="00B5257B"/>
    <w:rsid w:val="00B535A6"/>
    <w:rsid w:val="00B5488F"/>
    <w:rsid w:val="00B55629"/>
    <w:rsid w:val="00B55673"/>
    <w:rsid w:val="00B55B6A"/>
    <w:rsid w:val="00B55DF0"/>
    <w:rsid w:val="00B57311"/>
    <w:rsid w:val="00B578F1"/>
    <w:rsid w:val="00B60E87"/>
    <w:rsid w:val="00B621AE"/>
    <w:rsid w:val="00B633FE"/>
    <w:rsid w:val="00B63DAD"/>
    <w:rsid w:val="00B64DE2"/>
    <w:rsid w:val="00B65907"/>
    <w:rsid w:val="00B65D8A"/>
    <w:rsid w:val="00B660CE"/>
    <w:rsid w:val="00B66756"/>
    <w:rsid w:val="00B66F75"/>
    <w:rsid w:val="00B67FD5"/>
    <w:rsid w:val="00B7102A"/>
    <w:rsid w:val="00B7144B"/>
    <w:rsid w:val="00B7233C"/>
    <w:rsid w:val="00B730A3"/>
    <w:rsid w:val="00B73B1C"/>
    <w:rsid w:val="00B73F29"/>
    <w:rsid w:val="00B74592"/>
    <w:rsid w:val="00B75617"/>
    <w:rsid w:val="00B7694B"/>
    <w:rsid w:val="00B76A55"/>
    <w:rsid w:val="00B76D79"/>
    <w:rsid w:val="00B76E23"/>
    <w:rsid w:val="00B776CB"/>
    <w:rsid w:val="00B776E4"/>
    <w:rsid w:val="00B77990"/>
    <w:rsid w:val="00B77E85"/>
    <w:rsid w:val="00B8025E"/>
    <w:rsid w:val="00B80BAD"/>
    <w:rsid w:val="00B8200F"/>
    <w:rsid w:val="00B83D34"/>
    <w:rsid w:val="00B83DE6"/>
    <w:rsid w:val="00B8404E"/>
    <w:rsid w:val="00B85B7F"/>
    <w:rsid w:val="00B85CEE"/>
    <w:rsid w:val="00B85FE6"/>
    <w:rsid w:val="00B8601F"/>
    <w:rsid w:val="00B86F13"/>
    <w:rsid w:val="00B870EB"/>
    <w:rsid w:val="00B90734"/>
    <w:rsid w:val="00B90C80"/>
    <w:rsid w:val="00B91137"/>
    <w:rsid w:val="00B91235"/>
    <w:rsid w:val="00B9192F"/>
    <w:rsid w:val="00B919A0"/>
    <w:rsid w:val="00B91BC5"/>
    <w:rsid w:val="00B9235D"/>
    <w:rsid w:val="00B9261E"/>
    <w:rsid w:val="00B92703"/>
    <w:rsid w:val="00B92892"/>
    <w:rsid w:val="00B92EE4"/>
    <w:rsid w:val="00B93324"/>
    <w:rsid w:val="00B938BE"/>
    <w:rsid w:val="00B945B1"/>
    <w:rsid w:val="00B955D0"/>
    <w:rsid w:val="00B957A7"/>
    <w:rsid w:val="00B9587E"/>
    <w:rsid w:val="00B95CD3"/>
    <w:rsid w:val="00B96891"/>
    <w:rsid w:val="00B973DC"/>
    <w:rsid w:val="00B97BB7"/>
    <w:rsid w:val="00BA0570"/>
    <w:rsid w:val="00BA14DB"/>
    <w:rsid w:val="00BA2E09"/>
    <w:rsid w:val="00BA4D62"/>
    <w:rsid w:val="00BA547A"/>
    <w:rsid w:val="00BA54E1"/>
    <w:rsid w:val="00BA5CD2"/>
    <w:rsid w:val="00BA5EFA"/>
    <w:rsid w:val="00BA6F55"/>
    <w:rsid w:val="00BA6FC1"/>
    <w:rsid w:val="00BA722D"/>
    <w:rsid w:val="00BA7B9B"/>
    <w:rsid w:val="00BB04B9"/>
    <w:rsid w:val="00BB0532"/>
    <w:rsid w:val="00BB0AAE"/>
    <w:rsid w:val="00BB134B"/>
    <w:rsid w:val="00BB1629"/>
    <w:rsid w:val="00BB17FB"/>
    <w:rsid w:val="00BB1F7A"/>
    <w:rsid w:val="00BB286F"/>
    <w:rsid w:val="00BB28CD"/>
    <w:rsid w:val="00BB3065"/>
    <w:rsid w:val="00BB39F2"/>
    <w:rsid w:val="00BB3BD3"/>
    <w:rsid w:val="00BB58E6"/>
    <w:rsid w:val="00BB5994"/>
    <w:rsid w:val="00BB6EA7"/>
    <w:rsid w:val="00BB7F14"/>
    <w:rsid w:val="00BC0007"/>
    <w:rsid w:val="00BC025E"/>
    <w:rsid w:val="00BC02BC"/>
    <w:rsid w:val="00BC06F3"/>
    <w:rsid w:val="00BC45D5"/>
    <w:rsid w:val="00BC4A5C"/>
    <w:rsid w:val="00BC53D7"/>
    <w:rsid w:val="00BC549A"/>
    <w:rsid w:val="00BC561E"/>
    <w:rsid w:val="00BC581C"/>
    <w:rsid w:val="00BC5AA3"/>
    <w:rsid w:val="00BC76E4"/>
    <w:rsid w:val="00BD087B"/>
    <w:rsid w:val="00BD0BA0"/>
    <w:rsid w:val="00BD0D8A"/>
    <w:rsid w:val="00BD1637"/>
    <w:rsid w:val="00BD19CB"/>
    <w:rsid w:val="00BD2039"/>
    <w:rsid w:val="00BD29C9"/>
    <w:rsid w:val="00BD2B3B"/>
    <w:rsid w:val="00BD391D"/>
    <w:rsid w:val="00BD4269"/>
    <w:rsid w:val="00BD540D"/>
    <w:rsid w:val="00BD5853"/>
    <w:rsid w:val="00BD5B98"/>
    <w:rsid w:val="00BD6263"/>
    <w:rsid w:val="00BD7EA5"/>
    <w:rsid w:val="00BE00BE"/>
    <w:rsid w:val="00BE0FEA"/>
    <w:rsid w:val="00BE1554"/>
    <w:rsid w:val="00BE3197"/>
    <w:rsid w:val="00BE488D"/>
    <w:rsid w:val="00BE4988"/>
    <w:rsid w:val="00BE5208"/>
    <w:rsid w:val="00BE6A7E"/>
    <w:rsid w:val="00BE6F87"/>
    <w:rsid w:val="00BF0130"/>
    <w:rsid w:val="00BF043A"/>
    <w:rsid w:val="00BF12AB"/>
    <w:rsid w:val="00BF15F6"/>
    <w:rsid w:val="00BF1608"/>
    <w:rsid w:val="00BF1B7F"/>
    <w:rsid w:val="00BF2002"/>
    <w:rsid w:val="00BF25DA"/>
    <w:rsid w:val="00BF3193"/>
    <w:rsid w:val="00BF365D"/>
    <w:rsid w:val="00BF3CAC"/>
    <w:rsid w:val="00BF46EB"/>
    <w:rsid w:val="00BF4986"/>
    <w:rsid w:val="00BF515F"/>
    <w:rsid w:val="00BF5F0E"/>
    <w:rsid w:val="00BF6AAB"/>
    <w:rsid w:val="00BF7AF6"/>
    <w:rsid w:val="00C00178"/>
    <w:rsid w:val="00C00783"/>
    <w:rsid w:val="00C00A61"/>
    <w:rsid w:val="00C00E8A"/>
    <w:rsid w:val="00C01D35"/>
    <w:rsid w:val="00C02FAE"/>
    <w:rsid w:val="00C048F0"/>
    <w:rsid w:val="00C04B3D"/>
    <w:rsid w:val="00C04D0C"/>
    <w:rsid w:val="00C05329"/>
    <w:rsid w:val="00C05B2F"/>
    <w:rsid w:val="00C0678F"/>
    <w:rsid w:val="00C07A93"/>
    <w:rsid w:val="00C11320"/>
    <w:rsid w:val="00C11BCB"/>
    <w:rsid w:val="00C11C04"/>
    <w:rsid w:val="00C12689"/>
    <w:rsid w:val="00C129DC"/>
    <w:rsid w:val="00C13A02"/>
    <w:rsid w:val="00C13A10"/>
    <w:rsid w:val="00C140B8"/>
    <w:rsid w:val="00C15000"/>
    <w:rsid w:val="00C15ACA"/>
    <w:rsid w:val="00C15B1B"/>
    <w:rsid w:val="00C16154"/>
    <w:rsid w:val="00C17F4F"/>
    <w:rsid w:val="00C20454"/>
    <w:rsid w:val="00C209C6"/>
    <w:rsid w:val="00C20A95"/>
    <w:rsid w:val="00C21B9F"/>
    <w:rsid w:val="00C21C00"/>
    <w:rsid w:val="00C23A2B"/>
    <w:rsid w:val="00C24D84"/>
    <w:rsid w:val="00C24FC3"/>
    <w:rsid w:val="00C25093"/>
    <w:rsid w:val="00C30AEC"/>
    <w:rsid w:val="00C30EF9"/>
    <w:rsid w:val="00C31254"/>
    <w:rsid w:val="00C3176A"/>
    <w:rsid w:val="00C31FEC"/>
    <w:rsid w:val="00C32272"/>
    <w:rsid w:val="00C32C49"/>
    <w:rsid w:val="00C32F7C"/>
    <w:rsid w:val="00C33D8D"/>
    <w:rsid w:val="00C3581C"/>
    <w:rsid w:val="00C359A0"/>
    <w:rsid w:val="00C35D14"/>
    <w:rsid w:val="00C3686D"/>
    <w:rsid w:val="00C371DD"/>
    <w:rsid w:val="00C3775C"/>
    <w:rsid w:val="00C400AD"/>
    <w:rsid w:val="00C40669"/>
    <w:rsid w:val="00C40BB8"/>
    <w:rsid w:val="00C40C04"/>
    <w:rsid w:val="00C40D01"/>
    <w:rsid w:val="00C42FF5"/>
    <w:rsid w:val="00C43953"/>
    <w:rsid w:val="00C441B3"/>
    <w:rsid w:val="00C4756C"/>
    <w:rsid w:val="00C51B51"/>
    <w:rsid w:val="00C52CFF"/>
    <w:rsid w:val="00C53378"/>
    <w:rsid w:val="00C53B79"/>
    <w:rsid w:val="00C54242"/>
    <w:rsid w:val="00C54260"/>
    <w:rsid w:val="00C54649"/>
    <w:rsid w:val="00C55589"/>
    <w:rsid w:val="00C5565A"/>
    <w:rsid w:val="00C55AC5"/>
    <w:rsid w:val="00C55CC7"/>
    <w:rsid w:val="00C56035"/>
    <w:rsid w:val="00C56442"/>
    <w:rsid w:val="00C576C6"/>
    <w:rsid w:val="00C60446"/>
    <w:rsid w:val="00C60649"/>
    <w:rsid w:val="00C614F3"/>
    <w:rsid w:val="00C61CC0"/>
    <w:rsid w:val="00C622B8"/>
    <w:rsid w:val="00C62652"/>
    <w:rsid w:val="00C62DCC"/>
    <w:rsid w:val="00C63840"/>
    <w:rsid w:val="00C63BC5"/>
    <w:rsid w:val="00C64385"/>
    <w:rsid w:val="00C65572"/>
    <w:rsid w:val="00C663A8"/>
    <w:rsid w:val="00C6660E"/>
    <w:rsid w:val="00C672D2"/>
    <w:rsid w:val="00C67994"/>
    <w:rsid w:val="00C70019"/>
    <w:rsid w:val="00C7004F"/>
    <w:rsid w:val="00C700A9"/>
    <w:rsid w:val="00C72533"/>
    <w:rsid w:val="00C72CCC"/>
    <w:rsid w:val="00C7362C"/>
    <w:rsid w:val="00C73684"/>
    <w:rsid w:val="00C73816"/>
    <w:rsid w:val="00C73EC0"/>
    <w:rsid w:val="00C74576"/>
    <w:rsid w:val="00C74852"/>
    <w:rsid w:val="00C759DC"/>
    <w:rsid w:val="00C763EA"/>
    <w:rsid w:val="00C76741"/>
    <w:rsid w:val="00C7699D"/>
    <w:rsid w:val="00C76E99"/>
    <w:rsid w:val="00C770CD"/>
    <w:rsid w:val="00C77E0A"/>
    <w:rsid w:val="00C77ED6"/>
    <w:rsid w:val="00C80C28"/>
    <w:rsid w:val="00C80F43"/>
    <w:rsid w:val="00C81B29"/>
    <w:rsid w:val="00C81F3B"/>
    <w:rsid w:val="00C828F6"/>
    <w:rsid w:val="00C8436B"/>
    <w:rsid w:val="00C847DA"/>
    <w:rsid w:val="00C84D0E"/>
    <w:rsid w:val="00C8678E"/>
    <w:rsid w:val="00C86DC5"/>
    <w:rsid w:val="00C86FE6"/>
    <w:rsid w:val="00C87E6E"/>
    <w:rsid w:val="00C87FBE"/>
    <w:rsid w:val="00C9006F"/>
    <w:rsid w:val="00C904E0"/>
    <w:rsid w:val="00C9076E"/>
    <w:rsid w:val="00C90C4C"/>
    <w:rsid w:val="00C90F88"/>
    <w:rsid w:val="00C92CCE"/>
    <w:rsid w:val="00C92F94"/>
    <w:rsid w:val="00C94030"/>
    <w:rsid w:val="00C94E7C"/>
    <w:rsid w:val="00C95CF5"/>
    <w:rsid w:val="00C95D78"/>
    <w:rsid w:val="00C96775"/>
    <w:rsid w:val="00C96CEC"/>
    <w:rsid w:val="00C9708B"/>
    <w:rsid w:val="00C975D3"/>
    <w:rsid w:val="00C97F48"/>
    <w:rsid w:val="00CA0316"/>
    <w:rsid w:val="00CA130C"/>
    <w:rsid w:val="00CA13D6"/>
    <w:rsid w:val="00CA14F9"/>
    <w:rsid w:val="00CA2564"/>
    <w:rsid w:val="00CA2F09"/>
    <w:rsid w:val="00CA53EC"/>
    <w:rsid w:val="00CA556B"/>
    <w:rsid w:val="00CA644D"/>
    <w:rsid w:val="00CA7324"/>
    <w:rsid w:val="00CB0676"/>
    <w:rsid w:val="00CB07B0"/>
    <w:rsid w:val="00CB1CBF"/>
    <w:rsid w:val="00CB1E15"/>
    <w:rsid w:val="00CB2810"/>
    <w:rsid w:val="00CB3856"/>
    <w:rsid w:val="00CB3F35"/>
    <w:rsid w:val="00CB46FF"/>
    <w:rsid w:val="00CB5D39"/>
    <w:rsid w:val="00CB754D"/>
    <w:rsid w:val="00CC04BA"/>
    <w:rsid w:val="00CC06FC"/>
    <w:rsid w:val="00CC123A"/>
    <w:rsid w:val="00CC14FD"/>
    <w:rsid w:val="00CC158D"/>
    <w:rsid w:val="00CC260D"/>
    <w:rsid w:val="00CC2946"/>
    <w:rsid w:val="00CC2F44"/>
    <w:rsid w:val="00CC4C76"/>
    <w:rsid w:val="00CC4F2B"/>
    <w:rsid w:val="00CC562A"/>
    <w:rsid w:val="00CC58DB"/>
    <w:rsid w:val="00CC6262"/>
    <w:rsid w:val="00CC6840"/>
    <w:rsid w:val="00CC705D"/>
    <w:rsid w:val="00CC7F3F"/>
    <w:rsid w:val="00CD0129"/>
    <w:rsid w:val="00CD026E"/>
    <w:rsid w:val="00CD04BA"/>
    <w:rsid w:val="00CD0607"/>
    <w:rsid w:val="00CD073F"/>
    <w:rsid w:val="00CD0CE4"/>
    <w:rsid w:val="00CD15B7"/>
    <w:rsid w:val="00CD1A14"/>
    <w:rsid w:val="00CD2199"/>
    <w:rsid w:val="00CD2932"/>
    <w:rsid w:val="00CD34F7"/>
    <w:rsid w:val="00CD38A6"/>
    <w:rsid w:val="00CD407B"/>
    <w:rsid w:val="00CD4C15"/>
    <w:rsid w:val="00CD51E1"/>
    <w:rsid w:val="00CD5B95"/>
    <w:rsid w:val="00CD5E47"/>
    <w:rsid w:val="00CD5F11"/>
    <w:rsid w:val="00CD7C08"/>
    <w:rsid w:val="00CE0078"/>
    <w:rsid w:val="00CE06B2"/>
    <w:rsid w:val="00CE12F6"/>
    <w:rsid w:val="00CE145C"/>
    <w:rsid w:val="00CE2BB4"/>
    <w:rsid w:val="00CE3846"/>
    <w:rsid w:val="00CE3E37"/>
    <w:rsid w:val="00CE4D06"/>
    <w:rsid w:val="00CE4F9E"/>
    <w:rsid w:val="00CE7E76"/>
    <w:rsid w:val="00CF05D4"/>
    <w:rsid w:val="00CF160C"/>
    <w:rsid w:val="00CF284F"/>
    <w:rsid w:val="00CF289E"/>
    <w:rsid w:val="00CF2C97"/>
    <w:rsid w:val="00CF2DD5"/>
    <w:rsid w:val="00CF3EDD"/>
    <w:rsid w:val="00CF5485"/>
    <w:rsid w:val="00CF55AF"/>
    <w:rsid w:val="00CF5C53"/>
    <w:rsid w:val="00CF5FA4"/>
    <w:rsid w:val="00CF6088"/>
    <w:rsid w:val="00CF6255"/>
    <w:rsid w:val="00CF6AA4"/>
    <w:rsid w:val="00CF7E38"/>
    <w:rsid w:val="00D0037A"/>
    <w:rsid w:val="00D00EF2"/>
    <w:rsid w:val="00D01842"/>
    <w:rsid w:val="00D02B76"/>
    <w:rsid w:val="00D0312C"/>
    <w:rsid w:val="00D03493"/>
    <w:rsid w:val="00D04699"/>
    <w:rsid w:val="00D04B76"/>
    <w:rsid w:val="00D0581A"/>
    <w:rsid w:val="00D0595F"/>
    <w:rsid w:val="00D06DB5"/>
    <w:rsid w:val="00D077E5"/>
    <w:rsid w:val="00D1014A"/>
    <w:rsid w:val="00D10177"/>
    <w:rsid w:val="00D11751"/>
    <w:rsid w:val="00D11A21"/>
    <w:rsid w:val="00D12940"/>
    <w:rsid w:val="00D12B2B"/>
    <w:rsid w:val="00D13D15"/>
    <w:rsid w:val="00D14411"/>
    <w:rsid w:val="00D14870"/>
    <w:rsid w:val="00D14B6D"/>
    <w:rsid w:val="00D15476"/>
    <w:rsid w:val="00D1612C"/>
    <w:rsid w:val="00D1643D"/>
    <w:rsid w:val="00D16446"/>
    <w:rsid w:val="00D16B56"/>
    <w:rsid w:val="00D1738A"/>
    <w:rsid w:val="00D212C7"/>
    <w:rsid w:val="00D21817"/>
    <w:rsid w:val="00D21C62"/>
    <w:rsid w:val="00D22712"/>
    <w:rsid w:val="00D22F55"/>
    <w:rsid w:val="00D237DD"/>
    <w:rsid w:val="00D265B8"/>
    <w:rsid w:val="00D3020B"/>
    <w:rsid w:val="00D307B2"/>
    <w:rsid w:val="00D31EF0"/>
    <w:rsid w:val="00D32101"/>
    <w:rsid w:val="00D323E3"/>
    <w:rsid w:val="00D326F4"/>
    <w:rsid w:val="00D329DD"/>
    <w:rsid w:val="00D33186"/>
    <w:rsid w:val="00D34608"/>
    <w:rsid w:val="00D3475F"/>
    <w:rsid w:val="00D35CC2"/>
    <w:rsid w:val="00D3616C"/>
    <w:rsid w:val="00D36B01"/>
    <w:rsid w:val="00D378C8"/>
    <w:rsid w:val="00D37FC3"/>
    <w:rsid w:val="00D40B41"/>
    <w:rsid w:val="00D40BD5"/>
    <w:rsid w:val="00D4120A"/>
    <w:rsid w:val="00D41420"/>
    <w:rsid w:val="00D41901"/>
    <w:rsid w:val="00D424AA"/>
    <w:rsid w:val="00D42AF3"/>
    <w:rsid w:val="00D43D14"/>
    <w:rsid w:val="00D441FE"/>
    <w:rsid w:val="00D44862"/>
    <w:rsid w:val="00D448D3"/>
    <w:rsid w:val="00D44AAC"/>
    <w:rsid w:val="00D44C58"/>
    <w:rsid w:val="00D4679C"/>
    <w:rsid w:val="00D46B83"/>
    <w:rsid w:val="00D472C0"/>
    <w:rsid w:val="00D47D37"/>
    <w:rsid w:val="00D50185"/>
    <w:rsid w:val="00D50FAB"/>
    <w:rsid w:val="00D518FF"/>
    <w:rsid w:val="00D51C6D"/>
    <w:rsid w:val="00D51D30"/>
    <w:rsid w:val="00D52553"/>
    <w:rsid w:val="00D52F8B"/>
    <w:rsid w:val="00D53301"/>
    <w:rsid w:val="00D535D6"/>
    <w:rsid w:val="00D5366D"/>
    <w:rsid w:val="00D53D3C"/>
    <w:rsid w:val="00D5402B"/>
    <w:rsid w:val="00D541C3"/>
    <w:rsid w:val="00D551EE"/>
    <w:rsid w:val="00D55ACC"/>
    <w:rsid w:val="00D56B92"/>
    <w:rsid w:val="00D56C7C"/>
    <w:rsid w:val="00D57034"/>
    <w:rsid w:val="00D574BA"/>
    <w:rsid w:val="00D57846"/>
    <w:rsid w:val="00D578B7"/>
    <w:rsid w:val="00D603A5"/>
    <w:rsid w:val="00D607E7"/>
    <w:rsid w:val="00D609B5"/>
    <w:rsid w:val="00D61479"/>
    <w:rsid w:val="00D61820"/>
    <w:rsid w:val="00D62810"/>
    <w:rsid w:val="00D62C5D"/>
    <w:rsid w:val="00D638C3"/>
    <w:rsid w:val="00D643E4"/>
    <w:rsid w:val="00D64769"/>
    <w:rsid w:val="00D64A5E"/>
    <w:rsid w:val="00D65090"/>
    <w:rsid w:val="00D65B58"/>
    <w:rsid w:val="00D65C1F"/>
    <w:rsid w:val="00D6619F"/>
    <w:rsid w:val="00D668E2"/>
    <w:rsid w:val="00D6690C"/>
    <w:rsid w:val="00D6773F"/>
    <w:rsid w:val="00D705B3"/>
    <w:rsid w:val="00D70A44"/>
    <w:rsid w:val="00D71526"/>
    <w:rsid w:val="00D71956"/>
    <w:rsid w:val="00D71A7E"/>
    <w:rsid w:val="00D71B2F"/>
    <w:rsid w:val="00D723DA"/>
    <w:rsid w:val="00D72DAE"/>
    <w:rsid w:val="00D730C7"/>
    <w:rsid w:val="00D73398"/>
    <w:rsid w:val="00D73E93"/>
    <w:rsid w:val="00D74413"/>
    <w:rsid w:val="00D74517"/>
    <w:rsid w:val="00D7638F"/>
    <w:rsid w:val="00D77C2C"/>
    <w:rsid w:val="00D77D31"/>
    <w:rsid w:val="00D77DF6"/>
    <w:rsid w:val="00D77E0C"/>
    <w:rsid w:val="00D77ECF"/>
    <w:rsid w:val="00D808DC"/>
    <w:rsid w:val="00D80CFB"/>
    <w:rsid w:val="00D810FC"/>
    <w:rsid w:val="00D81179"/>
    <w:rsid w:val="00D811EA"/>
    <w:rsid w:val="00D81C1D"/>
    <w:rsid w:val="00D82491"/>
    <w:rsid w:val="00D82604"/>
    <w:rsid w:val="00D834A9"/>
    <w:rsid w:val="00D841E6"/>
    <w:rsid w:val="00D8445A"/>
    <w:rsid w:val="00D84FF6"/>
    <w:rsid w:val="00D85283"/>
    <w:rsid w:val="00D866B1"/>
    <w:rsid w:val="00D86B49"/>
    <w:rsid w:val="00D9038F"/>
    <w:rsid w:val="00D904BF"/>
    <w:rsid w:val="00D908CF"/>
    <w:rsid w:val="00D9099B"/>
    <w:rsid w:val="00D917C0"/>
    <w:rsid w:val="00D91F7B"/>
    <w:rsid w:val="00D922C2"/>
    <w:rsid w:val="00D923A7"/>
    <w:rsid w:val="00D9257D"/>
    <w:rsid w:val="00D92DCA"/>
    <w:rsid w:val="00D933A6"/>
    <w:rsid w:val="00D93A32"/>
    <w:rsid w:val="00D93FE5"/>
    <w:rsid w:val="00D94C8F"/>
    <w:rsid w:val="00D9572B"/>
    <w:rsid w:val="00D95B54"/>
    <w:rsid w:val="00D95F9A"/>
    <w:rsid w:val="00D96EBF"/>
    <w:rsid w:val="00D97F57"/>
    <w:rsid w:val="00D97F69"/>
    <w:rsid w:val="00DA087B"/>
    <w:rsid w:val="00DA13A7"/>
    <w:rsid w:val="00DA188E"/>
    <w:rsid w:val="00DA191A"/>
    <w:rsid w:val="00DA22C0"/>
    <w:rsid w:val="00DA2DA9"/>
    <w:rsid w:val="00DA4147"/>
    <w:rsid w:val="00DA4469"/>
    <w:rsid w:val="00DA4C79"/>
    <w:rsid w:val="00DA532C"/>
    <w:rsid w:val="00DA5F3D"/>
    <w:rsid w:val="00DA5F73"/>
    <w:rsid w:val="00DA7846"/>
    <w:rsid w:val="00DB05F9"/>
    <w:rsid w:val="00DB077A"/>
    <w:rsid w:val="00DB178F"/>
    <w:rsid w:val="00DB1B0E"/>
    <w:rsid w:val="00DB1E6F"/>
    <w:rsid w:val="00DB22A8"/>
    <w:rsid w:val="00DB2330"/>
    <w:rsid w:val="00DB260E"/>
    <w:rsid w:val="00DB3622"/>
    <w:rsid w:val="00DB49E4"/>
    <w:rsid w:val="00DB4AE0"/>
    <w:rsid w:val="00DB4E91"/>
    <w:rsid w:val="00DB5E34"/>
    <w:rsid w:val="00DC08AF"/>
    <w:rsid w:val="00DC0E18"/>
    <w:rsid w:val="00DC1022"/>
    <w:rsid w:val="00DC2932"/>
    <w:rsid w:val="00DC32FE"/>
    <w:rsid w:val="00DC3543"/>
    <w:rsid w:val="00DC378B"/>
    <w:rsid w:val="00DC40A7"/>
    <w:rsid w:val="00DC4300"/>
    <w:rsid w:val="00DC457E"/>
    <w:rsid w:val="00DC5DCE"/>
    <w:rsid w:val="00DC68D3"/>
    <w:rsid w:val="00DC6FE6"/>
    <w:rsid w:val="00DC772D"/>
    <w:rsid w:val="00DD069A"/>
    <w:rsid w:val="00DD1562"/>
    <w:rsid w:val="00DD2C1B"/>
    <w:rsid w:val="00DD2DA2"/>
    <w:rsid w:val="00DD3321"/>
    <w:rsid w:val="00DD34A7"/>
    <w:rsid w:val="00DD5566"/>
    <w:rsid w:val="00DD619A"/>
    <w:rsid w:val="00DE0085"/>
    <w:rsid w:val="00DE0E30"/>
    <w:rsid w:val="00DE12B9"/>
    <w:rsid w:val="00DE2277"/>
    <w:rsid w:val="00DE2731"/>
    <w:rsid w:val="00DE2776"/>
    <w:rsid w:val="00DE279B"/>
    <w:rsid w:val="00DE2886"/>
    <w:rsid w:val="00DE3582"/>
    <w:rsid w:val="00DE3BD2"/>
    <w:rsid w:val="00DE4937"/>
    <w:rsid w:val="00DE49B0"/>
    <w:rsid w:val="00DE667B"/>
    <w:rsid w:val="00DE6BBD"/>
    <w:rsid w:val="00DE7600"/>
    <w:rsid w:val="00DE7D28"/>
    <w:rsid w:val="00DE7D9B"/>
    <w:rsid w:val="00DF15E2"/>
    <w:rsid w:val="00DF1A7D"/>
    <w:rsid w:val="00DF1F29"/>
    <w:rsid w:val="00DF294F"/>
    <w:rsid w:val="00DF3E00"/>
    <w:rsid w:val="00DF454E"/>
    <w:rsid w:val="00DF4675"/>
    <w:rsid w:val="00DF47EF"/>
    <w:rsid w:val="00DF4835"/>
    <w:rsid w:val="00DF4952"/>
    <w:rsid w:val="00DF4F27"/>
    <w:rsid w:val="00DF5454"/>
    <w:rsid w:val="00DF59B5"/>
    <w:rsid w:val="00DF5CB6"/>
    <w:rsid w:val="00DF6625"/>
    <w:rsid w:val="00DF6CA0"/>
    <w:rsid w:val="00DF70D0"/>
    <w:rsid w:val="00E0013C"/>
    <w:rsid w:val="00E00413"/>
    <w:rsid w:val="00E0047A"/>
    <w:rsid w:val="00E00BAC"/>
    <w:rsid w:val="00E00BD5"/>
    <w:rsid w:val="00E00FEF"/>
    <w:rsid w:val="00E01998"/>
    <w:rsid w:val="00E01A69"/>
    <w:rsid w:val="00E01F9E"/>
    <w:rsid w:val="00E040C8"/>
    <w:rsid w:val="00E045DB"/>
    <w:rsid w:val="00E046EC"/>
    <w:rsid w:val="00E056B4"/>
    <w:rsid w:val="00E06734"/>
    <w:rsid w:val="00E0692F"/>
    <w:rsid w:val="00E069B6"/>
    <w:rsid w:val="00E07FFE"/>
    <w:rsid w:val="00E10102"/>
    <w:rsid w:val="00E104BA"/>
    <w:rsid w:val="00E106C8"/>
    <w:rsid w:val="00E12BE0"/>
    <w:rsid w:val="00E12D40"/>
    <w:rsid w:val="00E12E29"/>
    <w:rsid w:val="00E13040"/>
    <w:rsid w:val="00E163F7"/>
    <w:rsid w:val="00E16608"/>
    <w:rsid w:val="00E16983"/>
    <w:rsid w:val="00E16D7C"/>
    <w:rsid w:val="00E204AA"/>
    <w:rsid w:val="00E20B37"/>
    <w:rsid w:val="00E20F7E"/>
    <w:rsid w:val="00E216A8"/>
    <w:rsid w:val="00E219A8"/>
    <w:rsid w:val="00E21BA0"/>
    <w:rsid w:val="00E21F2F"/>
    <w:rsid w:val="00E22895"/>
    <w:rsid w:val="00E22D2F"/>
    <w:rsid w:val="00E24626"/>
    <w:rsid w:val="00E24862"/>
    <w:rsid w:val="00E2553E"/>
    <w:rsid w:val="00E25DF3"/>
    <w:rsid w:val="00E261FD"/>
    <w:rsid w:val="00E26300"/>
    <w:rsid w:val="00E26B3B"/>
    <w:rsid w:val="00E26C68"/>
    <w:rsid w:val="00E274FD"/>
    <w:rsid w:val="00E315D3"/>
    <w:rsid w:val="00E3169F"/>
    <w:rsid w:val="00E31C58"/>
    <w:rsid w:val="00E3246D"/>
    <w:rsid w:val="00E32518"/>
    <w:rsid w:val="00E32599"/>
    <w:rsid w:val="00E32AE9"/>
    <w:rsid w:val="00E33224"/>
    <w:rsid w:val="00E3404A"/>
    <w:rsid w:val="00E34A0B"/>
    <w:rsid w:val="00E34A9C"/>
    <w:rsid w:val="00E3641C"/>
    <w:rsid w:val="00E3682A"/>
    <w:rsid w:val="00E36DCB"/>
    <w:rsid w:val="00E4027C"/>
    <w:rsid w:val="00E402E0"/>
    <w:rsid w:val="00E410BE"/>
    <w:rsid w:val="00E4216A"/>
    <w:rsid w:val="00E428AB"/>
    <w:rsid w:val="00E42BCB"/>
    <w:rsid w:val="00E42EAA"/>
    <w:rsid w:val="00E4317D"/>
    <w:rsid w:val="00E4329B"/>
    <w:rsid w:val="00E436EF"/>
    <w:rsid w:val="00E437C5"/>
    <w:rsid w:val="00E43C2E"/>
    <w:rsid w:val="00E458B8"/>
    <w:rsid w:val="00E46B17"/>
    <w:rsid w:val="00E46BD7"/>
    <w:rsid w:val="00E46F49"/>
    <w:rsid w:val="00E46FD3"/>
    <w:rsid w:val="00E471DD"/>
    <w:rsid w:val="00E5156A"/>
    <w:rsid w:val="00E524E0"/>
    <w:rsid w:val="00E52B6D"/>
    <w:rsid w:val="00E53245"/>
    <w:rsid w:val="00E532FF"/>
    <w:rsid w:val="00E535EA"/>
    <w:rsid w:val="00E53E0E"/>
    <w:rsid w:val="00E54DFE"/>
    <w:rsid w:val="00E55405"/>
    <w:rsid w:val="00E557F6"/>
    <w:rsid w:val="00E55814"/>
    <w:rsid w:val="00E5657C"/>
    <w:rsid w:val="00E567D4"/>
    <w:rsid w:val="00E56C15"/>
    <w:rsid w:val="00E5707F"/>
    <w:rsid w:val="00E57579"/>
    <w:rsid w:val="00E609C9"/>
    <w:rsid w:val="00E609F0"/>
    <w:rsid w:val="00E60E0F"/>
    <w:rsid w:val="00E6160A"/>
    <w:rsid w:val="00E622E1"/>
    <w:rsid w:val="00E62325"/>
    <w:rsid w:val="00E633D9"/>
    <w:rsid w:val="00E641EA"/>
    <w:rsid w:val="00E653F8"/>
    <w:rsid w:val="00E65547"/>
    <w:rsid w:val="00E67609"/>
    <w:rsid w:val="00E70BE1"/>
    <w:rsid w:val="00E70EF0"/>
    <w:rsid w:val="00E71174"/>
    <w:rsid w:val="00E714AE"/>
    <w:rsid w:val="00E714E3"/>
    <w:rsid w:val="00E71D29"/>
    <w:rsid w:val="00E71DC7"/>
    <w:rsid w:val="00E721C4"/>
    <w:rsid w:val="00E73EF5"/>
    <w:rsid w:val="00E73F5A"/>
    <w:rsid w:val="00E74C5F"/>
    <w:rsid w:val="00E75963"/>
    <w:rsid w:val="00E762A0"/>
    <w:rsid w:val="00E8124B"/>
    <w:rsid w:val="00E82AA7"/>
    <w:rsid w:val="00E82D04"/>
    <w:rsid w:val="00E832C5"/>
    <w:rsid w:val="00E83A56"/>
    <w:rsid w:val="00E845C4"/>
    <w:rsid w:val="00E84B13"/>
    <w:rsid w:val="00E84E28"/>
    <w:rsid w:val="00E856D4"/>
    <w:rsid w:val="00E85ABD"/>
    <w:rsid w:val="00E85D5A"/>
    <w:rsid w:val="00E8618A"/>
    <w:rsid w:val="00E865B6"/>
    <w:rsid w:val="00E86B31"/>
    <w:rsid w:val="00E86D89"/>
    <w:rsid w:val="00E86E16"/>
    <w:rsid w:val="00E870C3"/>
    <w:rsid w:val="00E87281"/>
    <w:rsid w:val="00E9044C"/>
    <w:rsid w:val="00E90EFC"/>
    <w:rsid w:val="00E910C0"/>
    <w:rsid w:val="00E93CA1"/>
    <w:rsid w:val="00E94C3A"/>
    <w:rsid w:val="00E954EA"/>
    <w:rsid w:val="00E95808"/>
    <w:rsid w:val="00E9607B"/>
    <w:rsid w:val="00E96777"/>
    <w:rsid w:val="00E9731F"/>
    <w:rsid w:val="00E97794"/>
    <w:rsid w:val="00E97F1E"/>
    <w:rsid w:val="00EA03FB"/>
    <w:rsid w:val="00EA1534"/>
    <w:rsid w:val="00EA171C"/>
    <w:rsid w:val="00EA1C20"/>
    <w:rsid w:val="00EA213B"/>
    <w:rsid w:val="00EA22A1"/>
    <w:rsid w:val="00EA3056"/>
    <w:rsid w:val="00EA3BA7"/>
    <w:rsid w:val="00EA4867"/>
    <w:rsid w:val="00EA49E4"/>
    <w:rsid w:val="00EA4EF3"/>
    <w:rsid w:val="00EA694D"/>
    <w:rsid w:val="00EA75C4"/>
    <w:rsid w:val="00EA7C67"/>
    <w:rsid w:val="00EA7CFE"/>
    <w:rsid w:val="00EA7E21"/>
    <w:rsid w:val="00EB003F"/>
    <w:rsid w:val="00EB07EF"/>
    <w:rsid w:val="00EB0DE6"/>
    <w:rsid w:val="00EB1935"/>
    <w:rsid w:val="00EB2DAD"/>
    <w:rsid w:val="00EB2E6D"/>
    <w:rsid w:val="00EB3DB4"/>
    <w:rsid w:val="00EB47A5"/>
    <w:rsid w:val="00EB6044"/>
    <w:rsid w:val="00EB67F0"/>
    <w:rsid w:val="00EB6BAE"/>
    <w:rsid w:val="00EB6E45"/>
    <w:rsid w:val="00EB7855"/>
    <w:rsid w:val="00EB7AA7"/>
    <w:rsid w:val="00EB7BD1"/>
    <w:rsid w:val="00EC0239"/>
    <w:rsid w:val="00EC02E3"/>
    <w:rsid w:val="00EC0C5B"/>
    <w:rsid w:val="00EC1C91"/>
    <w:rsid w:val="00EC2240"/>
    <w:rsid w:val="00EC30DA"/>
    <w:rsid w:val="00EC36B1"/>
    <w:rsid w:val="00EC4349"/>
    <w:rsid w:val="00EC43DB"/>
    <w:rsid w:val="00EC598B"/>
    <w:rsid w:val="00EC692E"/>
    <w:rsid w:val="00EC70E4"/>
    <w:rsid w:val="00EC7C2B"/>
    <w:rsid w:val="00ED02AA"/>
    <w:rsid w:val="00ED0915"/>
    <w:rsid w:val="00ED0925"/>
    <w:rsid w:val="00ED0AFB"/>
    <w:rsid w:val="00ED149B"/>
    <w:rsid w:val="00ED2765"/>
    <w:rsid w:val="00ED2B01"/>
    <w:rsid w:val="00ED37C0"/>
    <w:rsid w:val="00ED3868"/>
    <w:rsid w:val="00ED4962"/>
    <w:rsid w:val="00ED4C1A"/>
    <w:rsid w:val="00ED4F95"/>
    <w:rsid w:val="00ED5108"/>
    <w:rsid w:val="00ED51B3"/>
    <w:rsid w:val="00ED56D2"/>
    <w:rsid w:val="00ED5D0A"/>
    <w:rsid w:val="00ED5E8B"/>
    <w:rsid w:val="00ED77D5"/>
    <w:rsid w:val="00ED7922"/>
    <w:rsid w:val="00ED7A47"/>
    <w:rsid w:val="00ED7F72"/>
    <w:rsid w:val="00EE0541"/>
    <w:rsid w:val="00EE0F47"/>
    <w:rsid w:val="00EE10EE"/>
    <w:rsid w:val="00EE12D8"/>
    <w:rsid w:val="00EE1985"/>
    <w:rsid w:val="00EE2F3C"/>
    <w:rsid w:val="00EE3991"/>
    <w:rsid w:val="00EE3A86"/>
    <w:rsid w:val="00EE3D57"/>
    <w:rsid w:val="00EE465E"/>
    <w:rsid w:val="00EE474F"/>
    <w:rsid w:val="00EE4BCD"/>
    <w:rsid w:val="00EE4C2F"/>
    <w:rsid w:val="00EE4CB8"/>
    <w:rsid w:val="00EE525D"/>
    <w:rsid w:val="00EE60AA"/>
    <w:rsid w:val="00EE6DF9"/>
    <w:rsid w:val="00EF226A"/>
    <w:rsid w:val="00EF3F54"/>
    <w:rsid w:val="00EF5B69"/>
    <w:rsid w:val="00EF5E26"/>
    <w:rsid w:val="00EF62C1"/>
    <w:rsid w:val="00EF6C76"/>
    <w:rsid w:val="00EF79B7"/>
    <w:rsid w:val="00EF7B8D"/>
    <w:rsid w:val="00F013EA"/>
    <w:rsid w:val="00F01BE8"/>
    <w:rsid w:val="00F01CEF"/>
    <w:rsid w:val="00F02050"/>
    <w:rsid w:val="00F02873"/>
    <w:rsid w:val="00F031AE"/>
    <w:rsid w:val="00F03D79"/>
    <w:rsid w:val="00F044CB"/>
    <w:rsid w:val="00F04816"/>
    <w:rsid w:val="00F05266"/>
    <w:rsid w:val="00F0552B"/>
    <w:rsid w:val="00F05CBC"/>
    <w:rsid w:val="00F0644E"/>
    <w:rsid w:val="00F065C8"/>
    <w:rsid w:val="00F07478"/>
    <w:rsid w:val="00F07B6D"/>
    <w:rsid w:val="00F10D3E"/>
    <w:rsid w:val="00F115B2"/>
    <w:rsid w:val="00F123D4"/>
    <w:rsid w:val="00F12C54"/>
    <w:rsid w:val="00F12D98"/>
    <w:rsid w:val="00F1312B"/>
    <w:rsid w:val="00F142FB"/>
    <w:rsid w:val="00F1582F"/>
    <w:rsid w:val="00F15B6A"/>
    <w:rsid w:val="00F164DA"/>
    <w:rsid w:val="00F16FD4"/>
    <w:rsid w:val="00F17738"/>
    <w:rsid w:val="00F17F55"/>
    <w:rsid w:val="00F2132A"/>
    <w:rsid w:val="00F22C25"/>
    <w:rsid w:val="00F22F1F"/>
    <w:rsid w:val="00F2344F"/>
    <w:rsid w:val="00F241BD"/>
    <w:rsid w:val="00F25018"/>
    <w:rsid w:val="00F2521E"/>
    <w:rsid w:val="00F25EDC"/>
    <w:rsid w:val="00F26112"/>
    <w:rsid w:val="00F26C61"/>
    <w:rsid w:val="00F27398"/>
    <w:rsid w:val="00F314EB"/>
    <w:rsid w:val="00F31739"/>
    <w:rsid w:val="00F317CE"/>
    <w:rsid w:val="00F32563"/>
    <w:rsid w:val="00F330D8"/>
    <w:rsid w:val="00F33A5B"/>
    <w:rsid w:val="00F33CDC"/>
    <w:rsid w:val="00F3409B"/>
    <w:rsid w:val="00F34557"/>
    <w:rsid w:val="00F34B99"/>
    <w:rsid w:val="00F35347"/>
    <w:rsid w:val="00F35618"/>
    <w:rsid w:val="00F3599E"/>
    <w:rsid w:val="00F36307"/>
    <w:rsid w:val="00F3646B"/>
    <w:rsid w:val="00F36771"/>
    <w:rsid w:val="00F368AB"/>
    <w:rsid w:val="00F369A0"/>
    <w:rsid w:val="00F36F35"/>
    <w:rsid w:val="00F40160"/>
    <w:rsid w:val="00F41B6E"/>
    <w:rsid w:val="00F41F12"/>
    <w:rsid w:val="00F41FCB"/>
    <w:rsid w:val="00F4203F"/>
    <w:rsid w:val="00F420E3"/>
    <w:rsid w:val="00F4210A"/>
    <w:rsid w:val="00F43AA2"/>
    <w:rsid w:val="00F441B2"/>
    <w:rsid w:val="00F44B4E"/>
    <w:rsid w:val="00F46A4B"/>
    <w:rsid w:val="00F47036"/>
    <w:rsid w:val="00F47042"/>
    <w:rsid w:val="00F4773F"/>
    <w:rsid w:val="00F50546"/>
    <w:rsid w:val="00F5072F"/>
    <w:rsid w:val="00F50A8D"/>
    <w:rsid w:val="00F50EF1"/>
    <w:rsid w:val="00F512E5"/>
    <w:rsid w:val="00F513E7"/>
    <w:rsid w:val="00F53498"/>
    <w:rsid w:val="00F53B9D"/>
    <w:rsid w:val="00F53C7D"/>
    <w:rsid w:val="00F551A2"/>
    <w:rsid w:val="00F55272"/>
    <w:rsid w:val="00F55E52"/>
    <w:rsid w:val="00F604BF"/>
    <w:rsid w:val="00F60A41"/>
    <w:rsid w:val="00F60E48"/>
    <w:rsid w:val="00F611C7"/>
    <w:rsid w:val="00F613E0"/>
    <w:rsid w:val="00F61B16"/>
    <w:rsid w:val="00F628C7"/>
    <w:rsid w:val="00F62BBC"/>
    <w:rsid w:val="00F6339D"/>
    <w:rsid w:val="00F636A9"/>
    <w:rsid w:val="00F63B06"/>
    <w:rsid w:val="00F63CB0"/>
    <w:rsid w:val="00F642FD"/>
    <w:rsid w:val="00F65161"/>
    <w:rsid w:val="00F660F7"/>
    <w:rsid w:val="00F661FC"/>
    <w:rsid w:val="00F6674F"/>
    <w:rsid w:val="00F667F6"/>
    <w:rsid w:val="00F66A80"/>
    <w:rsid w:val="00F67455"/>
    <w:rsid w:val="00F6777D"/>
    <w:rsid w:val="00F677AD"/>
    <w:rsid w:val="00F71446"/>
    <w:rsid w:val="00F71541"/>
    <w:rsid w:val="00F730F6"/>
    <w:rsid w:val="00F740A5"/>
    <w:rsid w:val="00F7414A"/>
    <w:rsid w:val="00F755D8"/>
    <w:rsid w:val="00F75D3F"/>
    <w:rsid w:val="00F76467"/>
    <w:rsid w:val="00F76875"/>
    <w:rsid w:val="00F76FCE"/>
    <w:rsid w:val="00F80140"/>
    <w:rsid w:val="00F8028B"/>
    <w:rsid w:val="00F80503"/>
    <w:rsid w:val="00F805FC"/>
    <w:rsid w:val="00F80C2B"/>
    <w:rsid w:val="00F81147"/>
    <w:rsid w:val="00F81EFC"/>
    <w:rsid w:val="00F823EF"/>
    <w:rsid w:val="00F82660"/>
    <w:rsid w:val="00F82D07"/>
    <w:rsid w:val="00F8383E"/>
    <w:rsid w:val="00F8385E"/>
    <w:rsid w:val="00F84D77"/>
    <w:rsid w:val="00F85FBA"/>
    <w:rsid w:val="00F86493"/>
    <w:rsid w:val="00F864B4"/>
    <w:rsid w:val="00F87A1E"/>
    <w:rsid w:val="00F90158"/>
    <w:rsid w:val="00F91067"/>
    <w:rsid w:val="00F911E6"/>
    <w:rsid w:val="00F921C5"/>
    <w:rsid w:val="00F92252"/>
    <w:rsid w:val="00F9245E"/>
    <w:rsid w:val="00F92846"/>
    <w:rsid w:val="00F93753"/>
    <w:rsid w:val="00F95A1B"/>
    <w:rsid w:val="00F96A4D"/>
    <w:rsid w:val="00FA0632"/>
    <w:rsid w:val="00FA06C6"/>
    <w:rsid w:val="00FA07DB"/>
    <w:rsid w:val="00FA089E"/>
    <w:rsid w:val="00FA0EAA"/>
    <w:rsid w:val="00FA10A4"/>
    <w:rsid w:val="00FA1CF6"/>
    <w:rsid w:val="00FA2B7C"/>
    <w:rsid w:val="00FA3ABB"/>
    <w:rsid w:val="00FA43D9"/>
    <w:rsid w:val="00FA50A7"/>
    <w:rsid w:val="00FA558B"/>
    <w:rsid w:val="00FA5683"/>
    <w:rsid w:val="00FA642B"/>
    <w:rsid w:val="00FA6908"/>
    <w:rsid w:val="00FA6E70"/>
    <w:rsid w:val="00FA7C3A"/>
    <w:rsid w:val="00FB148A"/>
    <w:rsid w:val="00FB1EE2"/>
    <w:rsid w:val="00FB1F72"/>
    <w:rsid w:val="00FB3696"/>
    <w:rsid w:val="00FB448D"/>
    <w:rsid w:val="00FB5206"/>
    <w:rsid w:val="00FB6611"/>
    <w:rsid w:val="00FC1289"/>
    <w:rsid w:val="00FC1354"/>
    <w:rsid w:val="00FC1408"/>
    <w:rsid w:val="00FC1B89"/>
    <w:rsid w:val="00FC251B"/>
    <w:rsid w:val="00FC2CCA"/>
    <w:rsid w:val="00FC4230"/>
    <w:rsid w:val="00FC46F6"/>
    <w:rsid w:val="00FC5780"/>
    <w:rsid w:val="00FC5A6F"/>
    <w:rsid w:val="00FC5ECD"/>
    <w:rsid w:val="00FC6CAA"/>
    <w:rsid w:val="00FC7DC7"/>
    <w:rsid w:val="00FD011B"/>
    <w:rsid w:val="00FD035D"/>
    <w:rsid w:val="00FD048C"/>
    <w:rsid w:val="00FD08D2"/>
    <w:rsid w:val="00FD16AD"/>
    <w:rsid w:val="00FD35FD"/>
    <w:rsid w:val="00FD3C66"/>
    <w:rsid w:val="00FD3E0E"/>
    <w:rsid w:val="00FD4312"/>
    <w:rsid w:val="00FD4D70"/>
    <w:rsid w:val="00FD5482"/>
    <w:rsid w:val="00FD5700"/>
    <w:rsid w:val="00FD5DF4"/>
    <w:rsid w:val="00FD5FDB"/>
    <w:rsid w:val="00FD6E97"/>
    <w:rsid w:val="00FD70E1"/>
    <w:rsid w:val="00FE065A"/>
    <w:rsid w:val="00FE0914"/>
    <w:rsid w:val="00FE0925"/>
    <w:rsid w:val="00FE0F6C"/>
    <w:rsid w:val="00FE1150"/>
    <w:rsid w:val="00FE1A7E"/>
    <w:rsid w:val="00FE2415"/>
    <w:rsid w:val="00FE2BEA"/>
    <w:rsid w:val="00FE3215"/>
    <w:rsid w:val="00FE32FB"/>
    <w:rsid w:val="00FE3C0C"/>
    <w:rsid w:val="00FE4985"/>
    <w:rsid w:val="00FE4B45"/>
    <w:rsid w:val="00FE4DA3"/>
    <w:rsid w:val="00FE5157"/>
    <w:rsid w:val="00FE5B57"/>
    <w:rsid w:val="00FE5CD7"/>
    <w:rsid w:val="00FE5CEB"/>
    <w:rsid w:val="00FE64E9"/>
    <w:rsid w:val="00FE7675"/>
    <w:rsid w:val="00FE787C"/>
    <w:rsid w:val="00FE78B5"/>
    <w:rsid w:val="00FE7EB0"/>
    <w:rsid w:val="00FF071D"/>
    <w:rsid w:val="00FF17A2"/>
    <w:rsid w:val="00FF1B11"/>
    <w:rsid w:val="00FF2390"/>
    <w:rsid w:val="00FF2AB6"/>
    <w:rsid w:val="00FF37B6"/>
    <w:rsid w:val="00FF3FA5"/>
    <w:rsid w:val="00FF4D07"/>
    <w:rsid w:val="00FF56F4"/>
    <w:rsid w:val="00FF5C15"/>
    <w:rsid w:val="00FF66A7"/>
    <w:rsid w:val="00FF6BBB"/>
    <w:rsid w:val="00FF6F6B"/>
    <w:rsid w:val="00FF7353"/>
    <w:rsid w:val="081EDE6F"/>
    <w:rsid w:val="549365A1"/>
    <w:rsid w:val="615D3DA8"/>
    <w:rsid w:val="7F55EF6E"/>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3400C42"/>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cho" w:hAnsi="Cambria" w:cs="Times New Roman"/>
        <w:lang w:val="en-US"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sz w:val="24"/>
      <w:szCs w:val="24"/>
    </w:rPr>
  </w:style>
  <w:style w:type="paragraph" w:styleId="berschrift9">
    <w:name w:val="heading 9"/>
    <w:basedOn w:val="Standard"/>
    <w:next w:val="Standard"/>
    <w:link w:val="berschrift9Zchn"/>
    <w:qFormat/>
    <w:rsid w:val="00432E00"/>
    <w:pPr>
      <w:keepNext/>
      <w:jc w:val="both"/>
      <w:outlineLvl w:val="8"/>
    </w:pPr>
    <w:rPr>
      <w:rFonts w:ascii="Arial" w:eastAsia="Times New Roman" w:hAnsi="Arial"/>
      <w:b/>
      <w:sz w:val="22"/>
      <w:szCs w:val="20"/>
      <w:lang w:eastAsia="x-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E87281"/>
    <w:pPr>
      <w:tabs>
        <w:tab w:val="center" w:pos="4536"/>
        <w:tab w:val="right" w:pos="9072"/>
      </w:tabs>
    </w:pPr>
  </w:style>
  <w:style w:type="character" w:customStyle="1" w:styleId="KopfzeileZchn">
    <w:name w:val="Kopfzeile Zchn"/>
    <w:basedOn w:val="Absatz-Standardschriftart"/>
    <w:link w:val="Kopfzeile"/>
    <w:rsid w:val="00E87281"/>
  </w:style>
  <w:style w:type="paragraph" w:styleId="Fuzeile">
    <w:name w:val="footer"/>
    <w:basedOn w:val="Standard"/>
    <w:link w:val="FuzeileZchn"/>
    <w:uiPriority w:val="99"/>
    <w:unhideWhenUsed/>
    <w:rsid w:val="00E87281"/>
    <w:pPr>
      <w:tabs>
        <w:tab w:val="center" w:pos="4536"/>
        <w:tab w:val="right" w:pos="9072"/>
      </w:tabs>
    </w:pPr>
  </w:style>
  <w:style w:type="character" w:customStyle="1" w:styleId="FuzeileZchn">
    <w:name w:val="Fußzeile Zchn"/>
    <w:basedOn w:val="Absatz-Standardschriftart"/>
    <w:link w:val="Fuzeile"/>
    <w:uiPriority w:val="99"/>
    <w:rsid w:val="00E87281"/>
  </w:style>
  <w:style w:type="paragraph" w:customStyle="1" w:styleId="Copy">
    <w:name w:val="Copy"/>
    <w:basedOn w:val="Formatvorlage1"/>
    <w:qFormat/>
    <w:rsid w:val="004A1500"/>
    <w:pPr>
      <w:tabs>
        <w:tab w:val="left" w:pos="0"/>
      </w:tabs>
      <w:spacing w:line="340" w:lineRule="exact"/>
      <w:jc w:val="both"/>
    </w:pPr>
  </w:style>
  <w:style w:type="paragraph" w:customStyle="1" w:styleId="Subline">
    <w:name w:val="Subline"/>
    <w:uiPriority w:val="99"/>
    <w:qFormat/>
    <w:rsid w:val="00432E00"/>
    <w:rPr>
      <w:rFonts w:ascii="Arial" w:hAnsi="Arial"/>
      <w:b/>
      <w:bCs/>
      <w:color w:val="636463"/>
      <w:sz w:val="24"/>
      <w:szCs w:val="24"/>
    </w:rPr>
  </w:style>
  <w:style w:type="paragraph" w:customStyle="1" w:styleId="Dachzeile">
    <w:name w:val="Dachzeile"/>
    <w:basedOn w:val="Copy"/>
    <w:qFormat/>
    <w:rsid w:val="00FF071D"/>
    <w:pPr>
      <w:spacing w:line="480" w:lineRule="exact"/>
      <w:jc w:val="left"/>
    </w:pPr>
    <w:rPr>
      <w:b/>
      <w:bCs/>
      <w:iCs/>
      <w:sz w:val="40"/>
      <w:szCs w:val="40"/>
    </w:rPr>
  </w:style>
  <w:style w:type="character" w:styleId="Hyperlink">
    <w:name w:val="Hyperlink"/>
    <w:uiPriority w:val="99"/>
    <w:unhideWhenUsed/>
    <w:rsid w:val="00BD29C9"/>
    <w:rPr>
      <w:color w:val="0000FF"/>
      <w:u w:val="single"/>
    </w:rPr>
  </w:style>
  <w:style w:type="character" w:customStyle="1" w:styleId="berschrift9Zchn">
    <w:name w:val="Überschrift 9 Zchn"/>
    <w:link w:val="berschrift9"/>
    <w:rsid w:val="00432E00"/>
    <w:rPr>
      <w:rFonts w:ascii="Arial" w:eastAsia="Times New Roman" w:hAnsi="Arial" w:cs="Arial"/>
      <w:b/>
      <w:sz w:val="22"/>
    </w:rPr>
  </w:style>
  <w:style w:type="paragraph" w:customStyle="1" w:styleId="Formatvorlage1">
    <w:name w:val="Formatvorlage1"/>
    <w:basedOn w:val="Standard"/>
    <w:rsid w:val="00432E00"/>
    <w:rPr>
      <w:rFonts w:ascii="Arial" w:eastAsia="Times New Roman" w:hAnsi="Arial"/>
      <w:sz w:val="22"/>
      <w:szCs w:val="20"/>
    </w:rPr>
  </w:style>
  <w:style w:type="character" w:styleId="Seitenzahl">
    <w:name w:val="page number"/>
    <w:uiPriority w:val="99"/>
    <w:semiHidden/>
    <w:unhideWhenUsed/>
    <w:rsid w:val="000763CD"/>
  </w:style>
  <w:style w:type="paragraph" w:customStyle="1" w:styleId="Anlauf">
    <w:name w:val="Anlauf"/>
    <w:basedOn w:val="Standard"/>
    <w:qFormat/>
    <w:rsid w:val="004A1500"/>
    <w:pPr>
      <w:tabs>
        <w:tab w:val="left" w:pos="0"/>
      </w:tabs>
      <w:spacing w:line="340" w:lineRule="exact"/>
      <w:jc w:val="both"/>
    </w:pPr>
    <w:rPr>
      <w:rFonts w:ascii="Arial" w:eastAsia="Times New Roman" w:hAnsi="Arial"/>
      <w:b/>
      <w:bCs/>
      <w:sz w:val="22"/>
      <w:szCs w:val="20"/>
    </w:rPr>
  </w:style>
  <w:style w:type="character" w:customStyle="1" w:styleId="spelle">
    <w:name w:val="spelle"/>
    <w:basedOn w:val="Absatz-Standardschriftart"/>
    <w:rsid w:val="00BD29C9"/>
  </w:style>
  <w:style w:type="paragraph" w:styleId="Listenabsatz">
    <w:name w:val="List Paragraph"/>
    <w:basedOn w:val="Standard"/>
    <w:uiPriority w:val="34"/>
    <w:qFormat/>
    <w:rsid w:val="00243C0C"/>
    <w:pPr>
      <w:spacing w:after="200" w:line="276" w:lineRule="auto"/>
      <w:ind w:left="720"/>
      <w:contextualSpacing/>
    </w:pPr>
    <w:rPr>
      <w:rFonts w:ascii="Calibri" w:eastAsia="Calibri" w:hAnsi="Calibri"/>
      <w:sz w:val="22"/>
      <w:szCs w:val="22"/>
      <w:lang w:eastAsia="en-US"/>
    </w:rPr>
  </w:style>
  <w:style w:type="character" w:styleId="Kommentarzeichen">
    <w:name w:val="annotation reference"/>
    <w:uiPriority w:val="99"/>
    <w:semiHidden/>
    <w:unhideWhenUsed/>
    <w:rsid w:val="003502B0"/>
    <w:rPr>
      <w:sz w:val="16"/>
      <w:szCs w:val="16"/>
    </w:rPr>
  </w:style>
  <w:style w:type="paragraph" w:styleId="Kommentartext">
    <w:name w:val="annotation text"/>
    <w:basedOn w:val="Standard"/>
    <w:link w:val="KommentartextZchn"/>
    <w:uiPriority w:val="99"/>
    <w:semiHidden/>
    <w:unhideWhenUsed/>
    <w:rsid w:val="003502B0"/>
    <w:rPr>
      <w:sz w:val="20"/>
      <w:szCs w:val="20"/>
    </w:rPr>
  </w:style>
  <w:style w:type="character" w:customStyle="1" w:styleId="KommentartextZchn">
    <w:name w:val="Kommentartext Zchn"/>
    <w:basedOn w:val="Absatz-Standardschriftart"/>
    <w:link w:val="Kommentartext"/>
    <w:uiPriority w:val="99"/>
    <w:semiHidden/>
    <w:rsid w:val="003502B0"/>
  </w:style>
  <w:style w:type="paragraph" w:styleId="Kommentarthema">
    <w:name w:val="annotation subject"/>
    <w:basedOn w:val="Kommentartext"/>
    <w:next w:val="Kommentartext"/>
    <w:link w:val="KommentarthemaZchn"/>
    <w:uiPriority w:val="99"/>
    <w:semiHidden/>
    <w:unhideWhenUsed/>
    <w:rsid w:val="003502B0"/>
    <w:rPr>
      <w:b/>
      <w:bCs/>
      <w:lang w:eastAsia="x-none"/>
    </w:rPr>
  </w:style>
  <w:style w:type="character" w:customStyle="1" w:styleId="KommentarthemaZchn">
    <w:name w:val="Kommentarthema Zchn"/>
    <w:link w:val="Kommentarthema"/>
    <w:uiPriority w:val="99"/>
    <w:semiHidden/>
    <w:rsid w:val="003502B0"/>
    <w:rPr>
      <w:b/>
      <w:bCs/>
    </w:rPr>
  </w:style>
  <w:style w:type="paragraph" w:styleId="Sprechblasentext">
    <w:name w:val="Balloon Text"/>
    <w:basedOn w:val="Standard"/>
    <w:link w:val="SprechblasentextZchn"/>
    <w:uiPriority w:val="99"/>
    <w:semiHidden/>
    <w:unhideWhenUsed/>
    <w:rsid w:val="003502B0"/>
    <w:rPr>
      <w:rFonts w:ascii="Tahoma" w:hAnsi="Tahoma"/>
      <w:sz w:val="16"/>
      <w:szCs w:val="16"/>
      <w:lang w:eastAsia="x-none"/>
    </w:rPr>
  </w:style>
  <w:style w:type="character" w:customStyle="1" w:styleId="SprechblasentextZchn">
    <w:name w:val="Sprechblasentext Zchn"/>
    <w:link w:val="Sprechblasentext"/>
    <w:uiPriority w:val="99"/>
    <w:semiHidden/>
    <w:rsid w:val="003502B0"/>
    <w:rPr>
      <w:rFonts w:ascii="Tahoma" w:hAnsi="Tahoma" w:cs="Tahoma"/>
      <w:sz w:val="16"/>
      <w:szCs w:val="16"/>
    </w:rPr>
  </w:style>
  <w:style w:type="character" w:styleId="Fett">
    <w:name w:val="Strong"/>
    <w:uiPriority w:val="99"/>
    <w:qFormat/>
    <w:rsid w:val="006A784F"/>
    <w:rPr>
      <w:rFonts w:cs="Times New Roman"/>
      <w:b/>
      <w:bCs/>
    </w:rPr>
  </w:style>
  <w:style w:type="paragraph" w:styleId="Aufzhlungszeichen">
    <w:name w:val="List Bullet"/>
    <w:basedOn w:val="Standard"/>
    <w:uiPriority w:val="99"/>
    <w:unhideWhenUsed/>
    <w:rsid w:val="00A93301"/>
    <w:pPr>
      <w:numPr>
        <w:numId w:val="15"/>
      </w:numPr>
      <w:contextualSpacing/>
    </w:pPr>
  </w:style>
  <w:style w:type="character" w:styleId="Hervorhebung">
    <w:name w:val="Emphasis"/>
    <w:uiPriority w:val="20"/>
    <w:qFormat/>
    <w:rsid w:val="00B5257B"/>
    <w:rPr>
      <w:i/>
      <w:iCs/>
    </w:rPr>
  </w:style>
  <w:style w:type="paragraph" w:styleId="berarbeitung">
    <w:name w:val="Revision"/>
    <w:hidden/>
    <w:uiPriority w:val="71"/>
    <w:rsid w:val="003B78C6"/>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2625">
      <w:bodyDiv w:val="1"/>
      <w:marLeft w:val="0"/>
      <w:marRight w:val="0"/>
      <w:marTop w:val="0"/>
      <w:marBottom w:val="0"/>
      <w:divBdr>
        <w:top w:val="none" w:sz="0" w:space="0" w:color="auto"/>
        <w:left w:val="none" w:sz="0" w:space="0" w:color="auto"/>
        <w:bottom w:val="none" w:sz="0" w:space="0" w:color="auto"/>
        <w:right w:val="none" w:sz="0" w:space="0" w:color="auto"/>
      </w:divBdr>
    </w:div>
    <w:div w:id="116798873">
      <w:bodyDiv w:val="1"/>
      <w:marLeft w:val="0"/>
      <w:marRight w:val="0"/>
      <w:marTop w:val="0"/>
      <w:marBottom w:val="0"/>
      <w:divBdr>
        <w:top w:val="none" w:sz="0" w:space="0" w:color="auto"/>
        <w:left w:val="none" w:sz="0" w:space="0" w:color="auto"/>
        <w:bottom w:val="none" w:sz="0" w:space="0" w:color="auto"/>
        <w:right w:val="none" w:sz="0" w:space="0" w:color="auto"/>
      </w:divBdr>
    </w:div>
    <w:div w:id="207377090">
      <w:bodyDiv w:val="1"/>
      <w:marLeft w:val="0"/>
      <w:marRight w:val="0"/>
      <w:marTop w:val="0"/>
      <w:marBottom w:val="0"/>
      <w:divBdr>
        <w:top w:val="none" w:sz="0" w:space="0" w:color="auto"/>
        <w:left w:val="none" w:sz="0" w:space="0" w:color="auto"/>
        <w:bottom w:val="none" w:sz="0" w:space="0" w:color="auto"/>
        <w:right w:val="none" w:sz="0" w:space="0" w:color="auto"/>
      </w:divBdr>
    </w:div>
    <w:div w:id="261576704">
      <w:bodyDiv w:val="1"/>
      <w:marLeft w:val="0"/>
      <w:marRight w:val="0"/>
      <w:marTop w:val="0"/>
      <w:marBottom w:val="0"/>
      <w:divBdr>
        <w:top w:val="none" w:sz="0" w:space="0" w:color="auto"/>
        <w:left w:val="none" w:sz="0" w:space="0" w:color="auto"/>
        <w:bottom w:val="none" w:sz="0" w:space="0" w:color="auto"/>
        <w:right w:val="none" w:sz="0" w:space="0" w:color="auto"/>
      </w:divBdr>
    </w:div>
    <w:div w:id="404255527">
      <w:bodyDiv w:val="1"/>
      <w:marLeft w:val="0"/>
      <w:marRight w:val="0"/>
      <w:marTop w:val="0"/>
      <w:marBottom w:val="0"/>
      <w:divBdr>
        <w:top w:val="none" w:sz="0" w:space="0" w:color="auto"/>
        <w:left w:val="none" w:sz="0" w:space="0" w:color="auto"/>
        <w:bottom w:val="none" w:sz="0" w:space="0" w:color="auto"/>
        <w:right w:val="none" w:sz="0" w:space="0" w:color="auto"/>
      </w:divBdr>
    </w:div>
    <w:div w:id="443504007">
      <w:bodyDiv w:val="1"/>
      <w:marLeft w:val="0"/>
      <w:marRight w:val="0"/>
      <w:marTop w:val="0"/>
      <w:marBottom w:val="0"/>
      <w:divBdr>
        <w:top w:val="none" w:sz="0" w:space="0" w:color="auto"/>
        <w:left w:val="none" w:sz="0" w:space="0" w:color="auto"/>
        <w:bottom w:val="none" w:sz="0" w:space="0" w:color="auto"/>
        <w:right w:val="none" w:sz="0" w:space="0" w:color="auto"/>
      </w:divBdr>
    </w:div>
    <w:div w:id="479880766">
      <w:bodyDiv w:val="1"/>
      <w:marLeft w:val="0"/>
      <w:marRight w:val="0"/>
      <w:marTop w:val="0"/>
      <w:marBottom w:val="0"/>
      <w:divBdr>
        <w:top w:val="none" w:sz="0" w:space="0" w:color="auto"/>
        <w:left w:val="none" w:sz="0" w:space="0" w:color="auto"/>
        <w:bottom w:val="none" w:sz="0" w:space="0" w:color="auto"/>
        <w:right w:val="none" w:sz="0" w:space="0" w:color="auto"/>
      </w:divBdr>
    </w:div>
    <w:div w:id="762456644">
      <w:bodyDiv w:val="1"/>
      <w:marLeft w:val="0"/>
      <w:marRight w:val="0"/>
      <w:marTop w:val="0"/>
      <w:marBottom w:val="0"/>
      <w:divBdr>
        <w:top w:val="none" w:sz="0" w:space="0" w:color="auto"/>
        <w:left w:val="none" w:sz="0" w:space="0" w:color="auto"/>
        <w:bottom w:val="none" w:sz="0" w:space="0" w:color="auto"/>
        <w:right w:val="none" w:sz="0" w:space="0" w:color="auto"/>
      </w:divBdr>
    </w:div>
    <w:div w:id="953706814">
      <w:bodyDiv w:val="1"/>
      <w:marLeft w:val="0"/>
      <w:marRight w:val="0"/>
      <w:marTop w:val="0"/>
      <w:marBottom w:val="0"/>
      <w:divBdr>
        <w:top w:val="none" w:sz="0" w:space="0" w:color="auto"/>
        <w:left w:val="none" w:sz="0" w:space="0" w:color="auto"/>
        <w:bottom w:val="none" w:sz="0" w:space="0" w:color="auto"/>
        <w:right w:val="none" w:sz="0" w:space="0" w:color="auto"/>
      </w:divBdr>
    </w:div>
    <w:div w:id="1042631634">
      <w:bodyDiv w:val="1"/>
      <w:marLeft w:val="0"/>
      <w:marRight w:val="0"/>
      <w:marTop w:val="0"/>
      <w:marBottom w:val="0"/>
      <w:divBdr>
        <w:top w:val="none" w:sz="0" w:space="0" w:color="auto"/>
        <w:left w:val="none" w:sz="0" w:space="0" w:color="auto"/>
        <w:bottom w:val="none" w:sz="0" w:space="0" w:color="auto"/>
        <w:right w:val="none" w:sz="0" w:space="0" w:color="auto"/>
      </w:divBdr>
    </w:div>
    <w:div w:id="1052967387">
      <w:bodyDiv w:val="1"/>
      <w:marLeft w:val="0"/>
      <w:marRight w:val="0"/>
      <w:marTop w:val="0"/>
      <w:marBottom w:val="0"/>
      <w:divBdr>
        <w:top w:val="none" w:sz="0" w:space="0" w:color="auto"/>
        <w:left w:val="none" w:sz="0" w:space="0" w:color="auto"/>
        <w:bottom w:val="none" w:sz="0" w:space="0" w:color="auto"/>
        <w:right w:val="none" w:sz="0" w:space="0" w:color="auto"/>
      </w:divBdr>
      <w:divsChild>
        <w:div w:id="1809786898">
          <w:marLeft w:val="0"/>
          <w:marRight w:val="0"/>
          <w:marTop w:val="0"/>
          <w:marBottom w:val="0"/>
          <w:divBdr>
            <w:top w:val="none" w:sz="0" w:space="0" w:color="auto"/>
            <w:left w:val="none" w:sz="0" w:space="0" w:color="auto"/>
            <w:bottom w:val="none" w:sz="0" w:space="0" w:color="auto"/>
            <w:right w:val="none" w:sz="0" w:space="0" w:color="auto"/>
          </w:divBdr>
        </w:div>
      </w:divsChild>
    </w:div>
    <w:div w:id="1326858797">
      <w:bodyDiv w:val="1"/>
      <w:marLeft w:val="0"/>
      <w:marRight w:val="0"/>
      <w:marTop w:val="0"/>
      <w:marBottom w:val="0"/>
      <w:divBdr>
        <w:top w:val="none" w:sz="0" w:space="0" w:color="auto"/>
        <w:left w:val="none" w:sz="0" w:space="0" w:color="auto"/>
        <w:bottom w:val="none" w:sz="0" w:space="0" w:color="auto"/>
        <w:right w:val="none" w:sz="0" w:space="0" w:color="auto"/>
      </w:divBdr>
    </w:div>
    <w:div w:id="1365138368">
      <w:bodyDiv w:val="1"/>
      <w:marLeft w:val="0"/>
      <w:marRight w:val="0"/>
      <w:marTop w:val="0"/>
      <w:marBottom w:val="0"/>
      <w:divBdr>
        <w:top w:val="none" w:sz="0" w:space="0" w:color="auto"/>
        <w:left w:val="none" w:sz="0" w:space="0" w:color="auto"/>
        <w:bottom w:val="none" w:sz="0" w:space="0" w:color="auto"/>
        <w:right w:val="none" w:sz="0" w:space="0" w:color="auto"/>
      </w:divBdr>
      <w:divsChild>
        <w:div w:id="1156340362">
          <w:marLeft w:val="0"/>
          <w:marRight w:val="0"/>
          <w:marTop w:val="0"/>
          <w:marBottom w:val="0"/>
          <w:divBdr>
            <w:top w:val="none" w:sz="0" w:space="0" w:color="auto"/>
            <w:left w:val="none" w:sz="0" w:space="0" w:color="auto"/>
            <w:bottom w:val="none" w:sz="0" w:space="0" w:color="auto"/>
            <w:right w:val="none" w:sz="0" w:space="0" w:color="auto"/>
          </w:divBdr>
        </w:div>
        <w:div w:id="166675383">
          <w:marLeft w:val="0"/>
          <w:marRight w:val="0"/>
          <w:marTop w:val="0"/>
          <w:marBottom w:val="0"/>
          <w:divBdr>
            <w:top w:val="none" w:sz="0" w:space="0" w:color="auto"/>
            <w:left w:val="none" w:sz="0" w:space="0" w:color="auto"/>
            <w:bottom w:val="none" w:sz="0" w:space="0" w:color="auto"/>
            <w:right w:val="none" w:sz="0" w:space="0" w:color="auto"/>
          </w:divBdr>
        </w:div>
      </w:divsChild>
    </w:div>
    <w:div w:id="1443257917">
      <w:bodyDiv w:val="1"/>
      <w:marLeft w:val="0"/>
      <w:marRight w:val="0"/>
      <w:marTop w:val="0"/>
      <w:marBottom w:val="0"/>
      <w:divBdr>
        <w:top w:val="none" w:sz="0" w:space="0" w:color="auto"/>
        <w:left w:val="none" w:sz="0" w:space="0" w:color="auto"/>
        <w:bottom w:val="none" w:sz="0" w:space="0" w:color="auto"/>
        <w:right w:val="none" w:sz="0" w:space="0" w:color="auto"/>
      </w:divBdr>
      <w:divsChild>
        <w:div w:id="250821999">
          <w:marLeft w:val="0"/>
          <w:marRight w:val="0"/>
          <w:marTop w:val="0"/>
          <w:marBottom w:val="0"/>
          <w:divBdr>
            <w:top w:val="none" w:sz="0" w:space="0" w:color="auto"/>
            <w:left w:val="none" w:sz="0" w:space="0" w:color="auto"/>
            <w:bottom w:val="none" w:sz="0" w:space="0" w:color="auto"/>
            <w:right w:val="none" w:sz="0" w:space="0" w:color="auto"/>
          </w:divBdr>
        </w:div>
        <w:div w:id="1834641379">
          <w:marLeft w:val="0"/>
          <w:marRight w:val="0"/>
          <w:marTop w:val="0"/>
          <w:marBottom w:val="0"/>
          <w:divBdr>
            <w:top w:val="none" w:sz="0" w:space="0" w:color="auto"/>
            <w:left w:val="none" w:sz="0" w:space="0" w:color="auto"/>
            <w:bottom w:val="none" w:sz="0" w:space="0" w:color="auto"/>
            <w:right w:val="none" w:sz="0" w:space="0" w:color="auto"/>
          </w:divBdr>
        </w:div>
      </w:divsChild>
    </w:div>
    <w:div w:id="1499534873">
      <w:bodyDiv w:val="1"/>
      <w:marLeft w:val="0"/>
      <w:marRight w:val="0"/>
      <w:marTop w:val="0"/>
      <w:marBottom w:val="0"/>
      <w:divBdr>
        <w:top w:val="none" w:sz="0" w:space="0" w:color="auto"/>
        <w:left w:val="none" w:sz="0" w:space="0" w:color="auto"/>
        <w:bottom w:val="none" w:sz="0" w:space="0" w:color="auto"/>
        <w:right w:val="none" w:sz="0" w:space="0" w:color="auto"/>
      </w:divBdr>
    </w:div>
    <w:div w:id="1773353858">
      <w:bodyDiv w:val="1"/>
      <w:marLeft w:val="0"/>
      <w:marRight w:val="0"/>
      <w:marTop w:val="0"/>
      <w:marBottom w:val="0"/>
      <w:divBdr>
        <w:top w:val="none" w:sz="0" w:space="0" w:color="auto"/>
        <w:left w:val="none" w:sz="0" w:space="0" w:color="auto"/>
        <w:bottom w:val="none" w:sz="0" w:space="0" w:color="auto"/>
        <w:right w:val="none" w:sz="0" w:space="0" w:color="auto"/>
      </w:divBdr>
    </w:div>
    <w:div w:id="1781874183">
      <w:bodyDiv w:val="1"/>
      <w:marLeft w:val="0"/>
      <w:marRight w:val="0"/>
      <w:marTop w:val="0"/>
      <w:marBottom w:val="0"/>
      <w:divBdr>
        <w:top w:val="none" w:sz="0" w:space="0" w:color="auto"/>
        <w:left w:val="none" w:sz="0" w:space="0" w:color="auto"/>
        <w:bottom w:val="none" w:sz="0" w:space="0" w:color="auto"/>
        <w:right w:val="none" w:sz="0" w:space="0" w:color="auto"/>
      </w:divBdr>
    </w:div>
    <w:div w:id="1794668524">
      <w:bodyDiv w:val="1"/>
      <w:marLeft w:val="0"/>
      <w:marRight w:val="0"/>
      <w:marTop w:val="0"/>
      <w:marBottom w:val="0"/>
      <w:divBdr>
        <w:top w:val="none" w:sz="0" w:space="0" w:color="auto"/>
        <w:left w:val="none" w:sz="0" w:space="0" w:color="auto"/>
        <w:bottom w:val="none" w:sz="0" w:space="0" w:color="auto"/>
        <w:right w:val="none" w:sz="0" w:space="0" w:color="auto"/>
      </w:divBdr>
    </w:div>
    <w:div w:id="1951235206">
      <w:bodyDiv w:val="1"/>
      <w:marLeft w:val="0"/>
      <w:marRight w:val="0"/>
      <w:marTop w:val="0"/>
      <w:marBottom w:val="0"/>
      <w:divBdr>
        <w:top w:val="none" w:sz="0" w:space="0" w:color="auto"/>
        <w:left w:val="none" w:sz="0" w:space="0" w:color="auto"/>
        <w:bottom w:val="none" w:sz="0" w:space="0" w:color="auto"/>
        <w:right w:val="none" w:sz="0" w:space="0" w:color="auto"/>
      </w:divBdr>
      <w:divsChild>
        <w:div w:id="2132506248">
          <w:marLeft w:val="0"/>
          <w:marRight w:val="0"/>
          <w:marTop w:val="0"/>
          <w:marBottom w:val="0"/>
          <w:divBdr>
            <w:top w:val="none" w:sz="0" w:space="0" w:color="auto"/>
            <w:left w:val="none" w:sz="0" w:space="0" w:color="auto"/>
            <w:bottom w:val="none" w:sz="0" w:space="0" w:color="auto"/>
            <w:right w:val="none" w:sz="0" w:space="0" w:color="auto"/>
          </w:divBdr>
        </w:div>
      </w:divsChild>
    </w:div>
    <w:div w:id="1982884570">
      <w:bodyDiv w:val="1"/>
      <w:marLeft w:val="0"/>
      <w:marRight w:val="0"/>
      <w:marTop w:val="0"/>
      <w:marBottom w:val="0"/>
      <w:divBdr>
        <w:top w:val="none" w:sz="0" w:space="0" w:color="auto"/>
        <w:left w:val="none" w:sz="0" w:space="0" w:color="auto"/>
        <w:bottom w:val="none" w:sz="0" w:space="0" w:color="auto"/>
        <w:right w:val="none" w:sz="0" w:space="0" w:color="auto"/>
      </w:divBdr>
    </w:div>
    <w:div w:id="2064132238">
      <w:bodyDiv w:val="1"/>
      <w:marLeft w:val="0"/>
      <w:marRight w:val="0"/>
      <w:marTop w:val="0"/>
      <w:marBottom w:val="0"/>
      <w:divBdr>
        <w:top w:val="none" w:sz="0" w:space="0" w:color="auto"/>
        <w:left w:val="none" w:sz="0" w:space="0" w:color="auto"/>
        <w:bottom w:val="none" w:sz="0" w:space="0" w:color="auto"/>
        <w:right w:val="none" w:sz="0" w:space="0" w:color="auto"/>
      </w:divBdr>
    </w:div>
    <w:div w:id="2115245083">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60B0B1C073C1CE479080A773E406B002" ma:contentTypeVersion="16" ma:contentTypeDescription="Ein neues Dokument erstellen." ma:contentTypeScope="" ma:versionID="2fecc32b8f17e79eafae02686c96759d">
  <xsd:schema xmlns:xsd="http://www.w3.org/2001/XMLSchema" xmlns:xs="http://www.w3.org/2001/XMLSchema" xmlns:p="http://schemas.microsoft.com/office/2006/metadata/properties" xmlns:ns2="a7a46bed-c84d-4754-8239-ca284fa43b84" xmlns:ns3="2fcfccfe-82ed-4e24-b026-b3156fed24e3" targetNamespace="http://schemas.microsoft.com/office/2006/metadata/properties" ma:root="true" ma:fieldsID="2af08d3189c9701c942ce45fbf66a97e" ns2:_="" ns3:_="">
    <xsd:import namespace="a7a46bed-c84d-4754-8239-ca284fa43b84"/>
    <xsd:import namespace="2fcfccfe-82ed-4e24-b026-b3156fed24e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DateTaken" minOccurs="0"/>
                <xsd:element ref="ns2:MediaServiceLocation" minOccurs="0"/>
                <xsd:element ref="ns2:MediaServiceOCR" minOccurs="0"/>
                <xsd:element ref="ns3:SharedWithUsers" minOccurs="0"/>
                <xsd:element ref="ns3:SharedWithDetail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7a46bed-c84d-4754-8239-ca284fa43b8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Location" ma:index="16" nillable="true" ma:displayName="Location" ma:internalName="MediaServiceLocatio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32fef4ff-6771-4cbf-9422-bdf1a97df038"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2fcfccfe-82ed-4e24-b026-b3156fed24e3" elementFormDefault="qualified">
    <xsd:import namespace="http://schemas.microsoft.com/office/2006/documentManagement/types"/>
    <xsd:import namespace="http://schemas.microsoft.com/office/infopath/2007/PartnerControls"/>
    <xsd:element name="SharedWithUsers" ma:index="1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858ed309-4cfb-42f0-92d8-09d41a19e487}" ma:internalName="TaxCatchAll" ma:showField="CatchAllData" ma:web="2fcfccfe-82ed-4e24-b026-b3156fed24e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a7a46bed-c84d-4754-8239-ca284fa43b84">
      <Terms xmlns="http://schemas.microsoft.com/office/infopath/2007/PartnerControls"/>
    </lcf76f155ced4ddcb4097134ff3c332f>
    <TaxCatchAll xmlns="2fcfccfe-82ed-4e24-b026-b3156fed24e3"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6913D76-08D2-44A9-95EA-20366B698C02}"/>
</file>

<file path=customXml/itemProps2.xml><?xml version="1.0" encoding="utf-8"?>
<ds:datastoreItem xmlns:ds="http://schemas.openxmlformats.org/officeDocument/2006/customXml" ds:itemID="{D100761A-F47E-42B1-9182-DE7F8F271764}">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B98DC0D4-5905-49B7-B1D6-97C266EE15BD}">
  <ds:schemaRefs>
    <ds:schemaRef ds:uri="http://schemas.microsoft.com/sharepoint/v3/contenttype/forms"/>
  </ds:schemaRefs>
</ds:datastoreItem>
</file>

<file path=customXml/itemProps4.xml><?xml version="1.0" encoding="utf-8"?>
<ds:datastoreItem xmlns:ds="http://schemas.openxmlformats.org/officeDocument/2006/customXml" ds:itemID="{C1D20163-7493-4A6D-A334-7DC23FFF56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850</Words>
  <Characters>4847</Characters>
  <Application>Microsoft Office Word</Application>
  <DocSecurity>0</DocSecurity>
  <Lines>40</Lines>
  <Paragraphs>11</Paragraphs>
  <ScaleCrop>false</ScaleCrop>
  <HeadingPairs>
    <vt:vector size="2" baseType="variant">
      <vt:variant>
        <vt:lpstr>Titel</vt:lpstr>
      </vt:variant>
      <vt:variant>
        <vt:i4>1</vt:i4>
      </vt:variant>
    </vt:vector>
  </HeadingPairs>
  <TitlesOfParts>
    <vt:vector size="1" baseType="lpstr">
      <vt:lpstr/>
    </vt:vector>
  </TitlesOfParts>
  <LinksUpToDate>false</LinksUpToDate>
  <CharactersWithSpaces>5686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2022-02-07T14:26:00Z</dcterms:created>
  <dcterms:modified xsi:type="dcterms:W3CDTF">2022-02-14T06:56:00Z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Id">
    <vt:lpwstr>0x01010060B0B1C073C1CE479080A773E406B002</vt:lpwstr>
  </property>
</Properties>
</file>